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EC4" w:rsidRPr="00E0607F" w:rsidRDefault="00D21EC4" w:rsidP="00D21EC4">
      <w:pPr>
        <w:jc w:val="center"/>
        <w:rPr>
          <w:rFonts w:ascii="Times New Roman" w:hAnsi="Times New Roman"/>
          <w:szCs w:val="20"/>
        </w:rPr>
      </w:pPr>
      <w:r w:rsidRPr="00E0607F">
        <w:rPr>
          <w:rFonts w:ascii="Times New Roman" w:hAnsi="Times New Roman"/>
          <w:szCs w:val="20"/>
        </w:rPr>
        <w:t>ИЗВЕЩЕНИЕ О ПРОВЕДЕНИИ АУКЦИОНА</w:t>
      </w:r>
    </w:p>
    <w:p w:rsidR="00D21EC4" w:rsidRPr="00E0607F" w:rsidRDefault="00D21EC4" w:rsidP="00A50149">
      <w:pPr>
        <w:rPr>
          <w:rFonts w:ascii="Times New Roman" w:eastAsia="SimSun" w:hAnsi="Times New Roman"/>
          <w:szCs w:val="20"/>
          <w:lang w:eastAsia="zh-CN"/>
        </w:rPr>
      </w:pPr>
      <w:r w:rsidRPr="00E0607F">
        <w:rPr>
          <w:rFonts w:ascii="Times New Roman" w:hAnsi="Times New Roman"/>
          <w:szCs w:val="20"/>
        </w:rPr>
        <w:t>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муниципального образования Славянский район: №</w:t>
      </w:r>
      <w:r w:rsidR="00D41058" w:rsidRPr="00E0607F">
        <w:rPr>
          <w:rFonts w:ascii="Times New Roman" w:hAnsi="Times New Roman"/>
          <w:szCs w:val="20"/>
        </w:rPr>
        <w:t>1582</w:t>
      </w:r>
      <w:r w:rsidRPr="00E0607F">
        <w:rPr>
          <w:rFonts w:ascii="Times New Roman" w:hAnsi="Times New Roman"/>
          <w:szCs w:val="20"/>
        </w:rPr>
        <w:t xml:space="preserve"> от </w:t>
      </w:r>
      <w:r w:rsidR="00D41058" w:rsidRPr="00E0607F">
        <w:rPr>
          <w:rFonts w:ascii="Times New Roman" w:hAnsi="Times New Roman"/>
          <w:szCs w:val="20"/>
        </w:rPr>
        <w:t>02</w:t>
      </w:r>
      <w:r w:rsidR="00A53161" w:rsidRPr="00E0607F">
        <w:rPr>
          <w:rFonts w:ascii="Times New Roman" w:hAnsi="Times New Roman"/>
          <w:szCs w:val="20"/>
        </w:rPr>
        <w:t>.07</w:t>
      </w:r>
      <w:r w:rsidR="004061A6" w:rsidRPr="00E0607F">
        <w:rPr>
          <w:rFonts w:ascii="Times New Roman" w:hAnsi="Times New Roman"/>
          <w:szCs w:val="20"/>
        </w:rPr>
        <w:t>.2018</w:t>
      </w:r>
      <w:r w:rsidRPr="00E0607F">
        <w:rPr>
          <w:rFonts w:ascii="Times New Roman" w:hAnsi="Times New Roman"/>
          <w:szCs w:val="20"/>
        </w:rPr>
        <w:t>г. (Лот№1), №</w:t>
      </w:r>
      <w:r w:rsidR="00A53161" w:rsidRPr="00E0607F">
        <w:rPr>
          <w:rFonts w:ascii="Times New Roman" w:hAnsi="Times New Roman"/>
          <w:szCs w:val="20"/>
        </w:rPr>
        <w:t>1</w:t>
      </w:r>
      <w:r w:rsidR="00D41058" w:rsidRPr="00E0607F">
        <w:rPr>
          <w:rFonts w:ascii="Times New Roman" w:hAnsi="Times New Roman"/>
          <w:szCs w:val="20"/>
        </w:rPr>
        <w:t>636</w:t>
      </w:r>
      <w:r w:rsidRPr="00E0607F">
        <w:rPr>
          <w:rFonts w:ascii="Times New Roman" w:hAnsi="Times New Roman"/>
          <w:szCs w:val="20"/>
        </w:rPr>
        <w:t xml:space="preserve"> от </w:t>
      </w:r>
      <w:r w:rsidR="00D41058" w:rsidRPr="00E0607F">
        <w:rPr>
          <w:rFonts w:ascii="Times New Roman" w:hAnsi="Times New Roman"/>
          <w:szCs w:val="20"/>
        </w:rPr>
        <w:t>05.07</w:t>
      </w:r>
      <w:r w:rsidRPr="00E0607F">
        <w:rPr>
          <w:rFonts w:ascii="Times New Roman" w:hAnsi="Times New Roman"/>
          <w:szCs w:val="20"/>
        </w:rPr>
        <w:t>.2018г. (Лот№2</w:t>
      </w:r>
      <w:r w:rsidR="00A53161" w:rsidRPr="00E0607F">
        <w:rPr>
          <w:rFonts w:ascii="Times New Roman" w:hAnsi="Times New Roman"/>
          <w:szCs w:val="20"/>
        </w:rPr>
        <w:t>)</w:t>
      </w:r>
      <w:r w:rsidR="00A63493" w:rsidRPr="00E0607F">
        <w:rPr>
          <w:rFonts w:ascii="Times New Roman" w:hAnsi="Times New Roman"/>
          <w:szCs w:val="20"/>
        </w:rPr>
        <w:t>, №</w:t>
      </w:r>
      <w:r w:rsidR="00D41058" w:rsidRPr="00E0607F">
        <w:rPr>
          <w:rFonts w:ascii="Times New Roman" w:hAnsi="Times New Roman"/>
          <w:szCs w:val="20"/>
        </w:rPr>
        <w:t>1655</w:t>
      </w:r>
      <w:r w:rsidR="00A63493" w:rsidRPr="00E0607F">
        <w:rPr>
          <w:rFonts w:ascii="Times New Roman" w:hAnsi="Times New Roman"/>
          <w:szCs w:val="20"/>
        </w:rPr>
        <w:t xml:space="preserve"> от </w:t>
      </w:r>
      <w:r w:rsidR="00D41058" w:rsidRPr="00E0607F">
        <w:rPr>
          <w:rFonts w:ascii="Times New Roman" w:hAnsi="Times New Roman"/>
          <w:szCs w:val="20"/>
        </w:rPr>
        <w:t>06</w:t>
      </w:r>
      <w:r w:rsidR="00A63493" w:rsidRPr="00E0607F">
        <w:rPr>
          <w:rFonts w:ascii="Times New Roman" w:hAnsi="Times New Roman"/>
          <w:szCs w:val="20"/>
        </w:rPr>
        <w:t>.07.2018г.(Лот№3),№</w:t>
      </w:r>
      <w:r w:rsidR="00D41058" w:rsidRPr="00E0607F">
        <w:rPr>
          <w:rFonts w:ascii="Times New Roman" w:hAnsi="Times New Roman"/>
          <w:szCs w:val="20"/>
        </w:rPr>
        <w:t>981</w:t>
      </w:r>
      <w:r w:rsidR="00A63493" w:rsidRPr="00E0607F">
        <w:rPr>
          <w:rFonts w:ascii="Times New Roman" w:hAnsi="Times New Roman"/>
          <w:szCs w:val="20"/>
        </w:rPr>
        <w:t xml:space="preserve"> от </w:t>
      </w:r>
      <w:r w:rsidR="00D41058" w:rsidRPr="00E0607F">
        <w:rPr>
          <w:rFonts w:ascii="Times New Roman" w:hAnsi="Times New Roman"/>
          <w:szCs w:val="20"/>
        </w:rPr>
        <w:t>11.05</w:t>
      </w:r>
      <w:r w:rsidR="00A63493" w:rsidRPr="00E0607F">
        <w:rPr>
          <w:rFonts w:ascii="Times New Roman" w:hAnsi="Times New Roman"/>
          <w:szCs w:val="20"/>
        </w:rPr>
        <w:t>.2018г. (Лот№4)</w:t>
      </w:r>
      <w:r w:rsidR="00F57D55" w:rsidRPr="00E0607F">
        <w:rPr>
          <w:rFonts w:ascii="Times New Roman" w:hAnsi="Times New Roman"/>
          <w:szCs w:val="20"/>
        </w:rPr>
        <w:t>, №1861 от 25.07.2018г. (Лот№5)</w:t>
      </w:r>
      <w:r w:rsidRPr="00E0607F">
        <w:rPr>
          <w:rFonts w:ascii="Times New Roman" w:hAnsi="Times New Roman"/>
          <w:szCs w:val="20"/>
        </w:rPr>
        <w:t xml:space="preserve"> сообщает о проведении  </w:t>
      </w:r>
      <w:r w:rsidR="00D41058" w:rsidRPr="00E0607F">
        <w:rPr>
          <w:rFonts w:ascii="Times New Roman" w:hAnsi="Times New Roman"/>
          <w:szCs w:val="20"/>
        </w:rPr>
        <w:t xml:space="preserve">13 </w:t>
      </w:r>
      <w:r w:rsidR="00781886" w:rsidRPr="00E0607F">
        <w:rPr>
          <w:rFonts w:ascii="Times New Roman" w:hAnsi="Times New Roman"/>
          <w:szCs w:val="20"/>
        </w:rPr>
        <w:t>сентября</w:t>
      </w:r>
      <w:r w:rsidRPr="00E0607F">
        <w:rPr>
          <w:rFonts w:ascii="Times New Roman" w:hAnsi="Times New Roman"/>
          <w:szCs w:val="20"/>
        </w:rPr>
        <w:t xml:space="preserve"> 2018 года в </w:t>
      </w:r>
      <w:r w:rsidR="00255138" w:rsidRPr="00E0607F">
        <w:rPr>
          <w:rFonts w:ascii="Times New Roman" w:hAnsi="Times New Roman"/>
          <w:szCs w:val="20"/>
        </w:rPr>
        <w:t>14</w:t>
      </w:r>
      <w:r w:rsidRPr="00E0607F">
        <w:rPr>
          <w:rFonts w:ascii="Times New Roman" w:hAnsi="Times New Roman"/>
          <w:szCs w:val="20"/>
        </w:rPr>
        <w:t xml:space="preserve">.00 час. по адресу: г. Славянск-на-Кубани, ул. Красная, 22, актовый зал, </w:t>
      </w:r>
      <w:proofErr w:type="spellStart"/>
      <w:r w:rsidRPr="00E0607F">
        <w:rPr>
          <w:rFonts w:ascii="Times New Roman" w:hAnsi="Times New Roman"/>
          <w:szCs w:val="20"/>
        </w:rPr>
        <w:t>аукциона:</w:t>
      </w:r>
      <w:r w:rsidR="0051249D" w:rsidRPr="00E0607F">
        <w:rPr>
          <w:rFonts w:ascii="Times New Roman" w:hAnsi="Times New Roman"/>
          <w:szCs w:val="20"/>
        </w:rPr>
        <w:t>Лот</w:t>
      </w:r>
      <w:proofErr w:type="spellEnd"/>
      <w:r w:rsidR="0051249D" w:rsidRPr="00E0607F">
        <w:rPr>
          <w:rFonts w:ascii="Times New Roman" w:hAnsi="Times New Roman"/>
          <w:szCs w:val="20"/>
        </w:rPr>
        <w:t>№ 1</w:t>
      </w:r>
      <w:r w:rsidR="002D450A" w:rsidRPr="00E0607F">
        <w:rPr>
          <w:rFonts w:ascii="Times New Roman" w:hAnsi="Times New Roman"/>
          <w:szCs w:val="20"/>
        </w:rPr>
        <w:t>:</w:t>
      </w:r>
      <w:r w:rsidR="0051249D" w:rsidRPr="00E0607F">
        <w:rPr>
          <w:rFonts w:ascii="Times New Roman" w:hAnsi="Times New Roman"/>
          <w:szCs w:val="20"/>
        </w:rPr>
        <w:t xml:space="preserve"> </w:t>
      </w:r>
      <w:r w:rsidR="00196BAB" w:rsidRPr="00E0607F">
        <w:rPr>
          <w:rFonts w:ascii="Times New Roman" w:hAnsi="Times New Roman"/>
          <w:color w:val="000000"/>
          <w:szCs w:val="20"/>
        </w:rPr>
        <w:t>на право заключения договора аренды земельного участка с кадастровым номером 23:27:</w:t>
      </w:r>
      <w:r w:rsidR="00D41058" w:rsidRPr="00E0607F">
        <w:rPr>
          <w:rFonts w:ascii="Times New Roman" w:hAnsi="Times New Roman"/>
          <w:color w:val="000000"/>
          <w:szCs w:val="20"/>
        </w:rPr>
        <w:t>0502002</w:t>
      </w:r>
      <w:r w:rsidR="00196BAB" w:rsidRPr="00E0607F">
        <w:rPr>
          <w:rFonts w:ascii="Times New Roman" w:hAnsi="Times New Roman"/>
          <w:color w:val="000000"/>
          <w:szCs w:val="20"/>
        </w:rPr>
        <w:t>:1</w:t>
      </w:r>
      <w:r w:rsidR="00D41058" w:rsidRPr="00E0607F">
        <w:rPr>
          <w:rFonts w:ascii="Times New Roman" w:hAnsi="Times New Roman"/>
          <w:color w:val="000000"/>
          <w:szCs w:val="20"/>
        </w:rPr>
        <w:t>0913</w:t>
      </w:r>
      <w:r w:rsidR="00196BAB" w:rsidRPr="00E0607F">
        <w:rPr>
          <w:rFonts w:ascii="Times New Roman" w:hAnsi="Times New Roman"/>
          <w:color w:val="000000"/>
          <w:szCs w:val="20"/>
        </w:rPr>
        <w:t xml:space="preserve">, расположенного по адресу: Краснодарский край, Славянский р-н, </w:t>
      </w:r>
      <w:proofErr w:type="spellStart"/>
      <w:r w:rsidR="00D41058" w:rsidRPr="00E0607F">
        <w:rPr>
          <w:rFonts w:ascii="Times New Roman" w:hAnsi="Times New Roman"/>
          <w:color w:val="000000"/>
          <w:szCs w:val="20"/>
        </w:rPr>
        <w:t>п.Целинный</w:t>
      </w:r>
      <w:proofErr w:type="spellEnd"/>
      <w:r w:rsidR="00D41058" w:rsidRPr="00E0607F">
        <w:rPr>
          <w:rFonts w:ascii="Times New Roman" w:hAnsi="Times New Roman"/>
          <w:color w:val="000000"/>
          <w:szCs w:val="20"/>
        </w:rPr>
        <w:t>, ул. Зеленая, д. 26а</w:t>
      </w:r>
      <w:r w:rsidR="00196BAB" w:rsidRPr="00E0607F">
        <w:rPr>
          <w:rFonts w:ascii="Times New Roman" w:hAnsi="Times New Roman"/>
          <w:color w:val="000000"/>
          <w:szCs w:val="20"/>
        </w:rPr>
        <w:t xml:space="preserve">, общей площадью </w:t>
      </w:r>
      <w:r w:rsidR="00D41058" w:rsidRPr="00E0607F">
        <w:rPr>
          <w:rFonts w:ascii="Times New Roman" w:hAnsi="Times New Roman"/>
          <w:color w:val="000000"/>
          <w:szCs w:val="20"/>
        </w:rPr>
        <w:t>54</w:t>
      </w:r>
      <w:r w:rsidR="00196BAB" w:rsidRPr="00E0607F">
        <w:rPr>
          <w:rFonts w:ascii="Times New Roman" w:hAnsi="Times New Roman"/>
          <w:color w:val="000000"/>
          <w:szCs w:val="20"/>
        </w:rPr>
        <w:t xml:space="preserve"> </w:t>
      </w:r>
      <w:proofErr w:type="spellStart"/>
      <w:r w:rsidR="00196BAB" w:rsidRPr="00E0607F">
        <w:rPr>
          <w:rFonts w:ascii="Times New Roman" w:hAnsi="Times New Roman"/>
          <w:color w:val="000000"/>
          <w:szCs w:val="20"/>
        </w:rPr>
        <w:t>кв.м</w:t>
      </w:r>
      <w:proofErr w:type="spellEnd"/>
      <w:r w:rsidR="00196BAB" w:rsidRPr="00E0607F">
        <w:rPr>
          <w:rFonts w:ascii="Times New Roman" w:hAnsi="Times New Roman"/>
          <w:color w:val="000000"/>
          <w:szCs w:val="20"/>
        </w:rPr>
        <w:t xml:space="preserve">, категория земель: земли населенных пунктов, разрешенное использование: </w:t>
      </w:r>
      <w:r w:rsidR="00D41058" w:rsidRPr="00E0607F">
        <w:rPr>
          <w:rFonts w:ascii="Times New Roman" w:hAnsi="Times New Roman"/>
          <w:color w:val="000000"/>
          <w:szCs w:val="20"/>
        </w:rPr>
        <w:t>объекты гаражного назначения</w:t>
      </w:r>
      <w:r w:rsidR="00196BAB" w:rsidRPr="00E0607F">
        <w:rPr>
          <w:rFonts w:ascii="Times New Roman" w:hAnsi="Times New Roman"/>
          <w:color w:val="000000"/>
          <w:szCs w:val="20"/>
        </w:rPr>
        <w:t xml:space="preserve">. Начальная цена аукциона – </w:t>
      </w:r>
      <w:r w:rsidR="00D41058" w:rsidRPr="00E0607F">
        <w:rPr>
          <w:rFonts w:ascii="Times New Roman" w:hAnsi="Times New Roman"/>
          <w:color w:val="000000"/>
          <w:szCs w:val="20"/>
        </w:rPr>
        <w:t>1 350</w:t>
      </w:r>
      <w:r w:rsidR="00196BAB" w:rsidRPr="00E0607F">
        <w:rPr>
          <w:rFonts w:ascii="Times New Roman" w:hAnsi="Times New Roman"/>
          <w:color w:val="000000"/>
          <w:szCs w:val="20"/>
        </w:rPr>
        <w:t xml:space="preserve"> руб. Размер задатка – </w:t>
      </w:r>
      <w:r w:rsidR="00D41058" w:rsidRPr="00E0607F">
        <w:rPr>
          <w:rFonts w:ascii="Times New Roman" w:hAnsi="Times New Roman"/>
          <w:color w:val="000000"/>
          <w:szCs w:val="20"/>
        </w:rPr>
        <w:t>675</w:t>
      </w:r>
      <w:r w:rsidR="00196BAB" w:rsidRPr="00E0607F">
        <w:rPr>
          <w:rFonts w:ascii="Times New Roman" w:hAnsi="Times New Roman"/>
          <w:color w:val="000000"/>
          <w:szCs w:val="20"/>
        </w:rPr>
        <w:t xml:space="preserve"> руб. «Шаг» аукциона – </w:t>
      </w:r>
      <w:r w:rsidR="00D41058" w:rsidRPr="00E0607F">
        <w:rPr>
          <w:rFonts w:ascii="Times New Roman" w:hAnsi="Times New Roman"/>
          <w:color w:val="000000"/>
          <w:szCs w:val="20"/>
        </w:rPr>
        <w:t>40</w:t>
      </w:r>
      <w:r w:rsidR="00196BAB" w:rsidRPr="00E0607F">
        <w:rPr>
          <w:rFonts w:ascii="Times New Roman" w:hAnsi="Times New Roman"/>
          <w:color w:val="000000"/>
          <w:szCs w:val="20"/>
        </w:rPr>
        <w:t xml:space="preserve"> руб. Срок действия договора аренды земельного участка – 10 лет. Обременения: нет.</w:t>
      </w:r>
      <w:r w:rsidR="00E456F2" w:rsidRPr="00E0607F">
        <w:rPr>
          <w:rFonts w:ascii="Times New Roman" w:hAnsi="Times New Roman"/>
          <w:szCs w:val="20"/>
        </w:rPr>
        <w:t xml:space="preserve"> П</w:t>
      </w:r>
      <w:r w:rsidR="00E456F2" w:rsidRPr="00E0607F">
        <w:rPr>
          <w:rFonts w:ascii="Times New Roman" w:eastAsia="SimSun" w:hAnsi="Times New Roman"/>
          <w:color w:val="000000"/>
          <w:kern w:val="0"/>
          <w:szCs w:val="2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22 сессии Совета муниципального образования Славянский район от 23.08.2017 г. № 10 «О внесении изменений в правила землепользования застройки Целинного сельского поселения Славянского района» земельный участок расположен в зоне </w:t>
      </w:r>
      <w:r w:rsidR="00E456F2" w:rsidRPr="00E0607F">
        <w:rPr>
          <w:rFonts w:ascii="Times New Roman" w:eastAsia="SimSun" w:hAnsi="Times New Roman"/>
          <w:color w:val="000000"/>
          <w:szCs w:val="20"/>
          <w:lang w:eastAsia="zh-CN"/>
        </w:rPr>
        <w:t xml:space="preserve">Ж 2. Зона застройки малоэтажными жилыми домами. </w:t>
      </w:r>
      <w:r w:rsidR="00E456F2" w:rsidRPr="00E0607F">
        <w:rPr>
          <w:rFonts w:ascii="Times New Roman" w:eastAsia="SimSun" w:hAnsi="Times New Roman"/>
          <w:color w:val="000000"/>
          <w:kern w:val="0"/>
          <w:szCs w:val="20"/>
          <w:lang w:eastAsia="zh-CN"/>
        </w:rPr>
        <w:t xml:space="preserve">для зоны ж 2 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00E456F2" w:rsidRPr="00E0607F">
        <w:rPr>
          <w:rFonts w:ascii="Times New Roman" w:eastAsia="SimSun" w:hAnsi="Times New Roman"/>
          <w:color w:val="000000"/>
          <w:kern w:val="0"/>
          <w:szCs w:val="20"/>
          <w:lang w:eastAsia="zh-CN"/>
        </w:rPr>
        <w:t>Федерации:</w:t>
      </w:r>
      <w:r w:rsidR="00E456F2" w:rsidRPr="00E0607F">
        <w:rPr>
          <w:rFonts w:ascii="Times New Roman" w:hAnsi="Times New Roman"/>
          <w:color w:val="000000"/>
          <w:szCs w:val="20"/>
        </w:rPr>
        <w:t>Минимальная</w:t>
      </w:r>
      <w:proofErr w:type="spellEnd"/>
      <w:r w:rsidR="00E456F2" w:rsidRPr="00E0607F">
        <w:rPr>
          <w:rFonts w:ascii="Times New Roman" w:hAnsi="Times New Roman"/>
          <w:color w:val="000000"/>
          <w:szCs w:val="20"/>
        </w:rPr>
        <w:t xml:space="preserve"> площадь земельного участка 300 квадратных </w:t>
      </w:r>
      <w:proofErr w:type="spellStart"/>
      <w:r w:rsidR="00E456F2" w:rsidRPr="00E0607F">
        <w:rPr>
          <w:rFonts w:ascii="Times New Roman" w:hAnsi="Times New Roman"/>
          <w:color w:val="000000"/>
          <w:szCs w:val="20"/>
        </w:rPr>
        <w:t>метров.Максимальная</w:t>
      </w:r>
      <w:proofErr w:type="spellEnd"/>
      <w:r w:rsidR="00E456F2" w:rsidRPr="00E0607F">
        <w:rPr>
          <w:rFonts w:ascii="Times New Roman" w:hAnsi="Times New Roman"/>
          <w:color w:val="000000"/>
          <w:szCs w:val="20"/>
        </w:rPr>
        <w:t xml:space="preserve"> площадь земельного участка 5000 квадратных метров.- для объектов инженерного обеспечения и объектов вспомогательного инженерного назначения от 1 кв. </w:t>
      </w:r>
      <w:proofErr w:type="spellStart"/>
      <w:r w:rsidR="00E456F2" w:rsidRPr="00E0607F">
        <w:rPr>
          <w:rFonts w:ascii="Times New Roman" w:hAnsi="Times New Roman"/>
          <w:color w:val="000000"/>
          <w:szCs w:val="20"/>
        </w:rPr>
        <w:t>м;Минимальная</w:t>
      </w:r>
      <w:proofErr w:type="spellEnd"/>
      <w:r w:rsidR="00E456F2" w:rsidRPr="00E0607F">
        <w:rPr>
          <w:rFonts w:ascii="Times New Roman" w:hAnsi="Times New Roman"/>
          <w:color w:val="000000"/>
          <w:szCs w:val="20"/>
        </w:rPr>
        <w:t xml:space="preserve"> ширина земельного участка вдоль фронта улицы – 12 </w:t>
      </w:r>
      <w:proofErr w:type="spellStart"/>
      <w:r w:rsidR="00E456F2" w:rsidRPr="00E0607F">
        <w:rPr>
          <w:rFonts w:ascii="Times New Roman" w:hAnsi="Times New Roman"/>
          <w:color w:val="000000"/>
          <w:szCs w:val="20"/>
        </w:rPr>
        <w:t>метров.Максимальный</w:t>
      </w:r>
      <w:proofErr w:type="spellEnd"/>
      <w:r w:rsidR="00E456F2" w:rsidRPr="00E0607F">
        <w:rPr>
          <w:rFonts w:ascii="Times New Roman" w:hAnsi="Times New Roman"/>
          <w:color w:val="000000"/>
          <w:szCs w:val="20"/>
        </w:rPr>
        <w:t xml:space="preserve"> процент застройки участка – 60%.Этажность – от 1 до 3 этажей (включая мансардный).Высота с мансардным завершением до конька скатной кровли до 15 </w:t>
      </w:r>
      <w:proofErr w:type="spellStart"/>
      <w:r w:rsidR="00E456F2" w:rsidRPr="00E0607F">
        <w:rPr>
          <w:rFonts w:ascii="Times New Roman" w:hAnsi="Times New Roman"/>
          <w:color w:val="000000"/>
          <w:szCs w:val="20"/>
        </w:rPr>
        <w:t>метров.Расстояние</w:t>
      </w:r>
      <w:proofErr w:type="spellEnd"/>
      <w:r w:rsidR="00E456F2" w:rsidRPr="00E0607F">
        <w:rPr>
          <w:rFonts w:ascii="Times New Roman" w:hAnsi="Times New Roman"/>
          <w:color w:val="000000"/>
          <w:szCs w:val="20"/>
        </w:rPr>
        <w:t xml:space="preserve"> от границ смежного земельного участка до жилого дома не менее 3 </w:t>
      </w:r>
      <w:proofErr w:type="spellStart"/>
      <w:r w:rsidR="00E456F2" w:rsidRPr="00E0607F">
        <w:rPr>
          <w:rFonts w:ascii="Times New Roman" w:hAnsi="Times New Roman"/>
          <w:color w:val="000000"/>
          <w:szCs w:val="20"/>
        </w:rPr>
        <w:t>метров.Отступ</w:t>
      </w:r>
      <w:proofErr w:type="spellEnd"/>
      <w:r w:rsidR="00E456F2" w:rsidRPr="00E0607F">
        <w:rPr>
          <w:rFonts w:ascii="Times New Roman" w:hAnsi="Times New Roman"/>
          <w:color w:val="000000"/>
          <w:szCs w:val="20"/>
        </w:rPr>
        <w:t xml:space="preserve"> от красной линии не менее 5 </w:t>
      </w:r>
      <w:proofErr w:type="spellStart"/>
      <w:r w:rsidR="00E456F2" w:rsidRPr="00E0607F">
        <w:rPr>
          <w:rFonts w:ascii="Times New Roman" w:hAnsi="Times New Roman"/>
          <w:color w:val="000000"/>
          <w:szCs w:val="20"/>
        </w:rPr>
        <w:t>метров.Гаражи</w:t>
      </w:r>
      <w:proofErr w:type="spellEnd"/>
      <w:r w:rsidR="00E456F2" w:rsidRPr="00E0607F">
        <w:rPr>
          <w:rFonts w:ascii="Times New Roman" w:hAnsi="Times New Roman"/>
          <w:color w:val="000000"/>
          <w:szCs w:val="20"/>
        </w:rPr>
        <w:t xml:space="preserve"> для индивидуального транспорта на 1 автомобиль допускается размещать по красной линии без устройства распашных </w:t>
      </w:r>
      <w:proofErr w:type="spellStart"/>
      <w:r w:rsidR="00E456F2" w:rsidRPr="00E0607F">
        <w:rPr>
          <w:rFonts w:ascii="Times New Roman" w:hAnsi="Times New Roman"/>
          <w:color w:val="000000"/>
          <w:szCs w:val="20"/>
        </w:rPr>
        <w:t>ворот.Высота</w:t>
      </w:r>
      <w:proofErr w:type="spellEnd"/>
      <w:r w:rsidR="00E456F2" w:rsidRPr="00E0607F">
        <w:rPr>
          <w:rFonts w:ascii="Times New Roman" w:hAnsi="Times New Roman"/>
          <w:color w:val="000000"/>
          <w:szCs w:val="20"/>
        </w:rPr>
        <w:t xml:space="preserve">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E456F2" w:rsidRPr="00E0607F">
        <w:rPr>
          <w:rFonts w:ascii="Times New Roman" w:hAnsi="Times New Roman"/>
          <w:color w:val="000000"/>
          <w:szCs w:val="20"/>
        </w:rPr>
        <w:t>ограждений.Изменение</w:t>
      </w:r>
      <w:proofErr w:type="spellEnd"/>
      <w:r w:rsidR="00E456F2" w:rsidRPr="00E0607F">
        <w:rPr>
          <w:rFonts w:ascii="Times New Roman" w:hAnsi="Times New Roman"/>
          <w:color w:val="000000"/>
          <w:szCs w:val="20"/>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w:t>
      </w:r>
      <w:proofErr w:type="spellStart"/>
      <w:r w:rsidR="00E456F2" w:rsidRPr="00E0607F">
        <w:rPr>
          <w:rFonts w:ascii="Times New Roman" w:hAnsi="Times New Roman"/>
          <w:color w:val="000000"/>
          <w:szCs w:val="20"/>
        </w:rPr>
        <w:t>последствий.Септики</w:t>
      </w:r>
      <w:proofErr w:type="spellEnd"/>
      <w:r w:rsidR="00E456F2" w:rsidRPr="00E0607F">
        <w:rPr>
          <w:rFonts w:ascii="Times New Roman" w:hAnsi="Times New Roman"/>
          <w:color w:val="000000"/>
          <w:szCs w:val="20"/>
        </w:rPr>
        <w:t>:-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r w:rsidR="00F83AD2" w:rsidRPr="00E0607F">
        <w:rPr>
          <w:rFonts w:ascii="Times New Roman" w:hAnsi="Times New Roman"/>
          <w:color w:val="000000"/>
          <w:szCs w:val="20"/>
        </w:rPr>
        <w:t xml:space="preserve"> </w:t>
      </w:r>
      <w:r w:rsidR="00F83AD2" w:rsidRPr="00E0607F">
        <w:rPr>
          <w:rFonts w:ascii="Times New Roman" w:hAnsi="Times New Roman"/>
          <w:szCs w:val="20"/>
        </w:rPr>
        <w:t>Технические условия на водоснабжение и водоотведение:</w:t>
      </w:r>
      <w:r w:rsidR="00F83AD2" w:rsidRPr="00E0607F">
        <w:rPr>
          <w:rFonts w:ascii="Times New Roman" w:hAnsi="Times New Roman"/>
          <w:color w:val="000000"/>
          <w:szCs w:val="20"/>
        </w:rPr>
        <w:t xml:space="preserve"> свободные мощности существующих сетей </w:t>
      </w:r>
      <w:proofErr w:type="spellStart"/>
      <w:r w:rsidR="00F83AD2" w:rsidRPr="00E0607F">
        <w:rPr>
          <w:rFonts w:ascii="Times New Roman" w:hAnsi="Times New Roman"/>
          <w:color w:val="000000"/>
          <w:szCs w:val="20"/>
        </w:rPr>
        <w:t>отсутствуют;т</w:t>
      </w:r>
      <w:r w:rsidR="00F83AD2" w:rsidRPr="00E0607F">
        <w:rPr>
          <w:rFonts w:ascii="Times New Roman" w:eastAsia="SimSun" w:hAnsi="Times New Roman"/>
          <w:color w:val="000000"/>
          <w:szCs w:val="20"/>
          <w:lang w:eastAsia="zh-CN"/>
        </w:rPr>
        <w:t>ехнические</w:t>
      </w:r>
      <w:proofErr w:type="spellEnd"/>
      <w:r w:rsidR="00F83AD2" w:rsidRPr="00E0607F">
        <w:rPr>
          <w:rFonts w:ascii="Times New Roman" w:eastAsia="SimSun" w:hAnsi="Times New Roman"/>
          <w:color w:val="000000"/>
          <w:szCs w:val="20"/>
          <w:lang w:eastAsia="zh-CN"/>
        </w:rPr>
        <w:t xml:space="preserve"> условия на газоснабжение </w:t>
      </w:r>
      <w:r w:rsidR="00F83AD2" w:rsidRPr="00E0607F">
        <w:rPr>
          <w:rFonts w:ascii="Times New Roman" w:eastAsia="SimSun" w:hAnsi="Times New Roman"/>
          <w:szCs w:val="20"/>
          <w:lang w:eastAsia="zh-CN"/>
        </w:rPr>
        <w:t xml:space="preserve">– </w:t>
      </w:r>
      <w:r w:rsidR="00F83AD2" w:rsidRPr="00E0607F">
        <w:rPr>
          <w:rFonts w:ascii="Times New Roman" w:hAnsi="Times New Roman"/>
          <w:szCs w:val="20"/>
        </w:rPr>
        <w:t>возможность газификации отсутствует на основании п.7.8 СП 62.13330.2011*</w:t>
      </w:r>
      <w:r w:rsidR="00F83AD2" w:rsidRPr="00E0607F">
        <w:rPr>
          <w:rFonts w:ascii="Times New Roman" w:hAnsi="Times New Roman"/>
          <w:color w:val="000000"/>
          <w:szCs w:val="20"/>
        </w:rPr>
        <w:t>; т</w:t>
      </w:r>
      <w:r w:rsidR="00F83AD2" w:rsidRPr="00E0607F">
        <w:rPr>
          <w:rFonts w:ascii="Times New Roman" w:eastAsia="Times New Roman" w:hAnsi="Times New Roman"/>
          <w:szCs w:val="20"/>
          <w:lang w:eastAsia="ru-RU"/>
        </w:rPr>
        <w:t>ехнические условия на электроснабжение: предельная свободная мощность существующих сетей: 15,0 кВт. Технологическое присоединение объекта возможно от центра питания ПС 35/10кВ «</w:t>
      </w:r>
      <w:proofErr w:type="spellStart"/>
      <w:r w:rsidR="00F83AD2" w:rsidRPr="00E0607F">
        <w:rPr>
          <w:rFonts w:ascii="Times New Roman" w:eastAsia="Times New Roman" w:hAnsi="Times New Roman"/>
          <w:szCs w:val="20"/>
          <w:lang w:eastAsia="ru-RU"/>
        </w:rPr>
        <w:t>Сладковская</w:t>
      </w:r>
      <w:proofErr w:type="spellEnd"/>
      <w:r w:rsidR="00F83AD2" w:rsidRPr="00E0607F">
        <w:rPr>
          <w:rFonts w:ascii="Times New Roman" w:eastAsia="Times New Roman" w:hAnsi="Times New Roman"/>
          <w:szCs w:val="20"/>
          <w:lang w:eastAsia="ru-RU"/>
        </w:rPr>
        <w:t>». М</w:t>
      </w:r>
      <w:r w:rsidR="00F83AD2" w:rsidRPr="00E0607F">
        <w:rPr>
          <w:rFonts w:ascii="Times New Roman" w:hAnsi="Times New Roman"/>
          <w:color w:val="000000"/>
          <w:szCs w:val="20"/>
        </w:rPr>
        <w:t xml:space="preserve">аксимальная нагрузка в точке подключения к сетям газоснабжения: 15,0 </w:t>
      </w:r>
      <w:proofErr w:type="spellStart"/>
      <w:r w:rsidR="00F83AD2" w:rsidRPr="00E0607F">
        <w:rPr>
          <w:rFonts w:ascii="Times New Roman" w:hAnsi="Times New Roman"/>
          <w:color w:val="000000"/>
          <w:szCs w:val="20"/>
        </w:rPr>
        <w:t>кВт;срок</w:t>
      </w:r>
      <w:proofErr w:type="spellEnd"/>
      <w:r w:rsidR="00F83AD2" w:rsidRPr="00E0607F">
        <w:rPr>
          <w:rFonts w:ascii="Times New Roman" w:hAnsi="Times New Roman"/>
          <w:color w:val="000000"/>
          <w:szCs w:val="20"/>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4F764E" w:rsidRPr="00E0607F">
        <w:rPr>
          <w:rFonts w:ascii="Times New Roman" w:hAnsi="Times New Roman"/>
          <w:color w:val="000000"/>
          <w:szCs w:val="20"/>
        </w:rPr>
        <w:t>.</w:t>
      </w:r>
      <w:r w:rsidR="00196BAB" w:rsidRPr="00E0607F">
        <w:rPr>
          <w:rFonts w:ascii="Times New Roman" w:hAnsi="Times New Roman"/>
          <w:szCs w:val="20"/>
        </w:rPr>
        <w:t>Лот№</w:t>
      </w:r>
      <w:r w:rsidR="00A53161" w:rsidRPr="00E0607F">
        <w:rPr>
          <w:rFonts w:ascii="Times New Roman" w:hAnsi="Times New Roman"/>
          <w:szCs w:val="20"/>
        </w:rPr>
        <w:t>2</w:t>
      </w:r>
      <w:r w:rsidR="00196BAB" w:rsidRPr="00E0607F">
        <w:rPr>
          <w:rFonts w:ascii="Times New Roman" w:hAnsi="Times New Roman"/>
          <w:szCs w:val="20"/>
        </w:rPr>
        <w:t xml:space="preserve">: </w:t>
      </w:r>
      <w:r w:rsidR="00196BAB" w:rsidRPr="00E0607F">
        <w:rPr>
          <w:rFonts w:ascii="Times New Roman" w:hAnsi="Times New Roman"/>
          <w:color w:val="000000"/>
          <w:szCs w:val="20"/>
        </w:rPr>
        <w:t>на право заключения договора аренды земельного участка с кадастровым номером 23:27:</w:t>
      </w:r>
      <w:r w:rsidR="00A53161" w:rsidRPr="00E0607F">
        <w:rPr>
          <w:rFonts w:ascii="Times New Roman" w:hAnsi="Times New Roman"/>
          <w:color w:val="000000"/>
          <w:szCs w:val="20"/>
        </w:rPr>
        <w:t>0</w:t>
      </w:r>
      <w:r w:rsidR="00D41058" w:rsidRPr="00E0607F">
        <w:rPr>
          <w:rFonts w:ascii="Times New Roman" w:hAnsi="Times New Roman"/>
          <w:color w:val="000000"/>
          <w:szCs w:val="20"/>
        </w:rPr>
        <w:t>207000</w:t>
      </w:r>
      <w:r w:rsidR="00A53161" w:rsidRPr="00E0607F">
        <w:rPr>
          <w:rFonts w:ascii="Times New Roman" w:hAnsi="Times New Roman"/>
          <w:color w:val="000000"/>
          <w:szCs w:val="20"/>
        </w:rPr>
        <w:t>:</w:t>
      </w:r>
      <w:r w:rsidR="00D41058" w:rsidRPr="00E0607F">
        <w:rPr>
          <w:rFonts w:ascii="Times New Roman" w:hAnsi="Times New Roman"/>
          <w:color w:val="000000"/>
          <w:szCs w:val="20"/>
        </w:rPr>
        <w:t>10243</w:t>
      </w:r>
      <w:r w:rsidR="00196BAB" w:rsidRPr="00E0607F">
        <w:rPr>
          <w:rFonts w:ascii="Times New Roman" w:hAnsi="Times New Roman"/>
          <w:color w:val="000000"/>
          <w:szCs w:val="20"/>
        </w:rPr>
        <w:t xml:space="preserve">, расположенного по адресу: Краснодарский край, Славянский р-н, </w:t>
      </w:r>
      <w:r w:rsidR="00D41058" w:rsidRPr="00E0607F">
        <w:rPr>
          <w:rFonts w:ascii="Times New Roman" w:hAnsi="Times New Roman"/>
          <w:color w:val="000000"/>
          <w:szCs w:val="20"/>
        </w:rPr>
        <w:t xml:space="preserve">Черноерковское сельское поселение, </w:t>
      </w:r>
      <w:r w:rsidR="00A53161" w:rsidRPr="00E0607F">
        <w:rPr>
          <w:rFonts w:ascii="Times New Roman" w:hAnsi="Times New Roman"/>
          <w:color w:val="000000"/>
          <w:szCs w:val="20"/>
        </w:rPr>
        <w:t xml:space="preserve">х. </w:t>
      </w:r>
      <w:r w:rsidR="00D41058" w:rsidRPr="00E0607F">
        <w:rPr>
          <w:rFonts w:ascii="Times New Roman" w:hAnsi="Times New Roman"/>
          <w:color w:val="000000"/>
          <w:szCs w:val="20"/>
        </w:rPr>
        <w:t>Верхний</w:t>
      </w:r>
      <w:r w:rsidR="00A53161" w:rsidRPr="00E0607F">
        <w:rPr>
          <w:rFonts w:ascii="Times New Roman" w:hAnsi="Times New Roman"/>
          <w:color w:val="000000"/>
          <w:szCs w:val="20"/>
        </w:rPr>
        <w:t xml:space="preserve">, </w:t>
      </w:r>
      <w:r w:rsidR="00D41058" w:rsidRPr="00E0607F">
        <w:rPr>
          <w:rFonts w:ascii="Times New Roman" w:hAnsi="Times New Roman"/>
          <w:color w:val="000000"/>
          <w:szCs w:val="20"/>
        </w:rPr>
        <w:t>в 100 метрах западнее улицы Рабочей</w:t>
      </w:r>
      <w:r w:rsidR="00196BAB" w:rsidRPr="00E0607F">
        <w:rPr>
          <w:rFonts w:ascii="Times New Roman" w:hAnsi="Times New Roman"/>
          <w:color w:val="000000"/>
          <w:szCs w:val="20"/>
        </w:rPr>
        <w:t xml:space="preserve">, общей площадью </w:t>
      </w:r>
      <w:r w:rsidR="00A53161" w:rsidRPr="00E0607F">
        <w:rPr>
          <w:rFonts w:ascii="Times New Roman" w:hAnsi="Times New Roman"/>
          <w:color w:val="000000"/>
          <w:szCs w:val="20"/>
        </w:rPr>
        <w:t>1</w:t>
      </w:r>
      <w:r w:rsidR="00D41058" w:rsidRPr="00E0607F">
        <w:rPr>
          <w:rFonts w:ascii="Times New Roman" w:hAnsi="Times New Roman"/>
          <w:color w:val="000000"/>
          <w:szCs w:val="20"/>
        </w:rPr>
        <w:t>824</w:t>
      </w:r>
      <w:r w:rsidR="00196BAB" w:rsidRPr="00E0607F">
        <w:rPr>
          <w:rFonts w:ascii="Times New Roman" w:hAnsi="Times New Roman"/>
          <w:color w:val="000000"/>
          <w:szCs w:val="20"/>
        </w:rPr>
        <w:t xml:space="preserve"> </w:t>
      </w:r>
      <w:proofErr w:type="spellStart"/>
      <w:r w:rsidR="00196BAB" w:rsidRPr="00E0607F">
        <w:rPr>
          <w:rFonts w:ascii="Times New Roman" w:hAnsi="Times New Roman"/>
          <w:color w:val="000000"/>
          <w:szCs w:val="20"/>
        </w:rPr>
        <w:t>кв.м</w:t>
      </w:r>
      <w:proofErr w:type="spellEnd"/>
      <w:r w:rsidR="00196BAB" w:rsidRPr="00E0607F">
        <w:rPr>
          <w:rFonts w:ascii="Times New Roman" w:hAnsi="Times New Roman"/>
          <w:color w:val="000000"/>
          <w:szCs w:val="20"/>
        </w:rPr>
        <w:t xml:space="preserve">, категория земель: земли населенных пунктов, разрешенное использование: </w:t>
      </w:r>
      <w:r w:rsidR="00D41058" w:rsidRPr="00E0607F">
        <w:rPr>
          <w:rFonts w:ascii="Times New Roman" w:hAnsi="Times New Roman"/>
          <w:color w:val="000000"/>
          <w:szCs w:val="20"/>
        </w:rPr>
        <w:t>перспективное жилищное строительство</w:t>
      </w:r>
      <w:r w:rsidR="00196BAB" w:rsidRPr="00E0607F">
        <w:rPr>
          <w:rFonts w:ascii="Times New Roman" w:hAnsi="Times New Roman"/>
          <w:color w:val="000000"/>
          <w:szCs w:val="20"/>
        </w:rPr>
        <w:t xml:space="preserve">. Начальная цена аукциона – </w:t>
      </w:r>
      <w:r w:rsidR="00D41058" w:rsidRPr="00E0607F">
        <w:rPr>
          <w:rFonts w:ascii="Times New Roman" w:hAnsi="Times New Roman"/>
          <w:color w:val="000000"/>
          <w:szCs w:val="20"/>
        </w:rPr>
        <w:t>93 020</w:t>
      </w:r>
      <w:r w:rsidR="00196BAB" w:rsidRPr="00E0607F">
        <w:rPr>
          <w:rFonts w:ascii="Times New Roman" w:hAnsi="Times New Roman"/>
          <w:color w:val="000000"/>
          <w:szCs w:val="20"/>
        </w:rPr>
        <w:t xml:space="preserve"> руб. Размер задатка – </w:t>
      </w:r>
      <w:r w:rsidR="00D41058" w:rsidRPr="00E0607F">
        <w:rPr>
          <w:rFonts w:ascii="Times New Roman" w:hAnsi="Times New Roman"/>
          <w:color w:val="000000"/>
          <w:szCs w:val="20"/>
        </w:rPr>
        <w:t>18 604</w:t>
      </w:r>
      <w:r w:rsidR="00196BAB" w:rsidRPr="00E0607F">
        <w:rPr>
          <w:rFonts w:ascii="Times New Roman" w:hAnsi="Times New Roman"/>
          <w:color w:val="000000"/>
          <w:szCs w:val="20"/>
        </w:rPr>
        <w:t xml:space="preserve"> руб. «Шаг» аукциона – </w:t>
      </w:r>
      <w:r w:rsidR="00D41058" w:rsidRPr="00E0607F">
        <w:rPr>
          <w:rFonts w:ascii="Times New Roman" w:hAnsi="Times New Roman"/>
          <w:color w:val="000000"/>
          <w:szCs w:val="20"/>
        </w:rPr>
        <w:t>2 790</w:t>
      </w:r>
      <w:r w:rsidR="00196BAB" w:rsidRPr="00E0607F">
        <w:rPr>
          <w:rFonts w:ascii="Times New Roman" w:hAnsi="Times New Roman"/>
          <w:color w:val="000000"/>
          <w:szCs w:val="20"/>
        </w:rPr>
        <w:t xml:space="preserve"> руб. Срок действия договора аренды земельного участка – </w:t>
      </w:r>
      <w:r w:rsidR="00A53161" w:rsidRPr="00E0607F">
        <w:rPr>
          <w:rFonts w:ascii="Times New Roman" w:hAnsi="Times New Roman"/>
          <w:color w:val="000000"/>
          <w:szCs w:val="20"/>
        </w:rPr>
        <w:t>2</w:t>
      </w:r>
      <w:r w:rsidR="00196BAB" w:rsidRPr="00E0607F">
        <w:rPr>
          <w:rFonts w:ascii="Times New Roman" w:hAnsi="Times New Roman"/>
          <w:color w:val="000000"/>
          <w:szCs w:val="20"/>
        </w:rPr>
        <w:t xml:space="preserve">0 лет. </w:t>
      </w:r>
      <w:r w:rsidR="00D41058" w:rsidRPr="00E0607F">
        <w:rPr>
          <w:rFonts w:ascii="Times New Roman" w:hAnsi="Times New Roman"/>
          <w:szCs w:val="20"/>
        </w:rPr>
        <w:t>Обременения: нет</w:t>
      </w:r>
      <w:r w:rsidR="00196BAB" w:rsidRPr="00E0607F">
        <w:rPr>
          <w:rFonts w:ascii="Times New Roman" w:hAnsi="Times New Roman"/>
          <w:color w:val="000000"/>
          <w:szCs w:val="20"/>
        </w:rPr>
        <w:t xml:space="preserve">. </w:t>
      </w:r>
      <w:r w:rsidR="00CE151F" w:rsidRPr="00E0607F">
        <w:rPr>
          <w:rFonts w:ascii="Times New Roman" w:hAnsi="Times New Roman"/>
          <w:szCs w:val="20"/>
        </w:rPr>
        <w:t>п</w:t>
      </w:r>
      <w:r w:rsidR="00CE151F" w:rsidRPr="00E0607F">
        <w:rPr>
          <w:rFonts w:ascii="Times New Roman" w:eastAsia="SimSun" w:hAnsi="Times New Roman"/>
          <w:color w:val="000000"/>
          <w:szCs w:val="2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22 «О внесении изменений в правила землепользования застройки </w:t>
      </w:r>
      <w:proofErr w:type="spellStart"/>
      <w:r w:rsidR="00CE151F" w:rsidRPr="00E0607F">
        <w:rPr>
          <w:rFonts w:ascii="Times New Roman" w:eastAsia="SimSun" w:hAnsi="Times New Roman"/>
          <w:color w:val="000000"/>
          <w:szCs w:val="20"/>
          <w:lang w:eastAsia="zh-CN"/>
        </w:rPr>
        <w:t>Черноерковского</w:t>
      </w:r>
      <w:proofErr w:type="spellEnd"/>
      <w:r w:rsidR="00CE151F" w:rsidRPr="00E0607F">
        <w:rPr>
          <w:rFonts w:ascii="Times New Roman" w:eastAsia="SimSun" w:hAnsi="Times New Roman"/>
          <w:color w:val="000000"/>
          <w:szCs w:val="20"/>
          <w:lang w:eastAsia="zh-CN"/>
        </w:rPr>
        <w:t xml:space="preserve"> сельского поселения Славянского района» земельный участок расположен </w:t>
      </w:r>
      <w:r w:rsidR="00CE151F" w:rsidRPr="00E0607F">
        <w:rPr>
          <w:rFonts w:ascii="Times New Roman" w:hAnsi="Times New Roman"/>
          <w:szCs w:val="20"/>
        </w:rPr>
        <w:t>в зоне резервного фонда перспективного освоения (жилая застройка) – 11РФ, 1101, для которой</w:t>
      </w:r>
      <w:r w:rsidR="00CE151F" w:rsidRPr="00E0607F">
        <w:rPr>
          <w:rFonts w:ascii="Times New Roman" w:eastAsia="SimSun" w:hAnsi="Times New Roman"/>
          <w:color w:val="000000"/>
          <w:szCs w:val="20"/>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CE151F" w:rsidRPr="00E0607F">
        <w:rPr>
          <w:rFonts w:ascii="Times New Roman" w:hAnsi="Times New Roman"/>
          <w:szCs w:val="20"/>
        </w:rPr>
        <w:t xml:space="preserve">Этажность – не более 3 </w:t>
      </w:r>
      <w:proofErr w:type="spellStart"/>
      <w:r w:rsidR="00CE151F" w:rsidRPr="00E0607F">
        <w:rPr>
          <w:rFonts w:ascii="Times New Roman" w:hAnsi="Times New Roman"/>
          <w:szCs w:val="20"/>
        </w:rPr>
        <w:t>эт.Высота</w:t>
      </w:r>
      <w:proofErr w:type="spellEnd"/>
      <w:r w:rsidR="00CE151F" w:rsidRPr="00E0607F">
        <w:rPr>
          <w:rFonts w:ascii="Times New Roman" w:hAnsi="Times New Roman"/>
          <w:szCs w:val="20"/>
        </w:rPr>
        <w:t xml:space="preserve"> с мансардным завершением до конька скатной кровли – </w:t>
      </w:r>
      <w:smartTag w:uri="urn:schemas-microsoft-com:office:smarttags" w:element="metricconverter">
        <w:smartTagPr>
          <w:attr w:name="ProductID" w:val="15 м"/>
        </w:smartTagPr>
        <w:r w:rsidR="00CE151F" w:rsidRPr="00E0607F">
          <w:rPr>
            <w:rFonts w:ascii="Times New Roman" w:hAnsi="Times New Roman"/>
            <w:szCs w:val="20"/>
          </w:rPr>
          <w:t>15 м</w:t>
        </w:r>
      </w:smartTag>
      <w:r w:rsidR="00CE151F" w:rsidRPr="00E0607F">
        <w:rPr>
          <w:rFonts w:ascii="Times New Roman" w:hAnsi="Times New Roman"/>
          <w:szCs w:val="20"/>
        </w:rPr>
        <w:t xml:space="preserve">. Расстояние от границ смежного земельного участка до жилого дома – </w:t>
      </w:r>
      <w:smartTag w:uri="urn:schemas-microsoft-com:office:smarttags" w:element="metricconverter">
        <w:smartTagPr>
          <w:attr w:name="ProductID" w:val="3 м"/>
        </w:smartTagPr>
        <w:r w:rsidR="00CE151F" w:rsidRPr="00E0607F">
          <w:rPr>
            <w:rFonts w:ascii="Times New Roman" w:hAnsi="Times New Roman"/>
            <w:szCs w:val="20"/>
          </w:rPr>
          <w:t>3 м</w:t>
        </w:r>
      </w:smartTag>
      <w:r w:rsidR="00CE151F" w:rsidRPr="00E0607F">
        <w:rPr>
          <w:rFonts w:ascii="Times New Roman" w:hAnsi="Times New Roman"/>
          <w:szCs w:val="20"/>
        </w:rPr>
        <w:t xml:space="preserve">, допускается  уменьшать это расстояние до </w:t>
      </w:r>
      <w:smartTag w:uri="urn:schemas-microsoft-com:office:smarttags" w:element="metricconverter">
        <w:smartTagPr>
          <w:attr w:name="ProductID" w:val="1 м"/>
        </w:smartTagPr>
        <w:r w:rsidR="00CE151F" w:rsidRPr="00E0607F">
          <w:rPr>
            <w:rFonts w:ascii="Times New Roman" w:hAnsi="Times New Roman"/>
            <w:szCs w:val="20"/>
          </w:rPr>
          <w:t>1 м</w:t>
        </w:r>
      </w:smartTag>
      <w:r w:rsidR="00CE151F" w:rsidRPr="00E0607F">
        <w:rPr>
          <w:rFonts w:ascii="Times New Roman" w:hAnsi="Times New Roman"/>
          <w:szCs w:val="20"/>
        </w:rPr>
        <w:t xml:space="preserve">, при условии согласия собственника соседнего земельного участка. Отступ от красной линии не менее 5 м. Минимальная  площадь земельного участка- </w:t>
      </w:r>
      <w:smartTag w:uri="urn:schemas-microsoft-com:office:smarttags" w:element="metricconverter">
        <w:smartTagPr>
          <w:attr w:name="ProductID" w:val="500 кв. м"/>
        </w:smartTagPr>
        <w:r w:rsidR="00CE151F" w:rsidRPr="00E0607F">
          <w:rPr>
            <w:rFonts w:ascii="Times New Roman" w:hAnsi="Times New Roman"/>
            <w:szCs w:val="20"/>
          </w:rPr>
          <w:t>500 кв. м</w:t>
        </w:r>
      </w:smartTag>
      <w:r w:rsidR="00CE151F" w:rsidRPr="00E0607F">
        <w:rPr>
          <w:rFonts w:ascii="Times New Roman" w:hAnsi="Times New Roman"/>
          <w:szCs w:val="20"/>
        </w:rPr>
        <w:t xml:space="preserve">. Минимальная ширина земельного участка  вдоль фронта улицы – </w:t>
      </w:r>
      <w:smartTag w:uri="urn:schemas-microsoft-com:office:smarttags" w:element="metricconverter">
        <w:smartTagPr>
          <w:attr w:name="ProductID" w:val="12 м"/>
        </w:smartTagPr>
        <w:r w:rsidR="00CE151F" w:rsidRPr="00E0607F">
          <w:rPr>
            <w:rFonts w:ascii="Times New Roman" w:hAnsi="Times New Roman"/>
            <w:szCs w:val="20"/>
          </w:rPr>
          <w:t>12 м</w:t>
        </w:r>
      </w:smartTag>
      <w:r w:rsidR="00CE151F" w:rsidRPr="00E0607F">
        <w:rPr>
          <w:rFonts w:ascii="Times New Roman" w:hAnsi="Times New Roman"/>
          <w:szCs w:val="20"/>
        </w:rPr>
        <w:t xml:space="preserve">. Максимальный процент застройки участка-75 %.Высота ограждения земельного участка должна быть не более </w:t>
      </w:r>
      <w:smartTag w:uri="urn:schemas-microsoft-com:office:smarttags" w:element="metricconverter">
        <w:smartTagPr>
          <w:attr w:name="ProductID" w:val="2 м"/>
        </w:smartTagPr>
        <w:r w:rsidR="00CE151F" w:rsidRPr="00E0607F">
          <w:rPr>
            <w:rFonts w:ascii="Times New Roman" w:hAnsi="Times New Roman"/>
            <w:szCs w:val="20"/>
          </w:rPr>
          <w:t>2 м</w:t>
        </w:r>
      </w:smartTag>
      <w:r w:rsidR="00CE151F" w:rsidRPr="00E0607F">
        <w:rPr>
          <w:rFonts w:ascii="Times New Roman" w:hAnsi="Times New Roman"/>
          <w:szCs w:val="20"/>
        </w:rPr>
        <w:t xml:space="preserve"> от существующей поверхности  земли, либо от планировочной отметки  в случае, если выполняется планирование смежных земельных участков. Сплошные ограждения между смежными земельными участками должны быть </w:t>
      </w:r>
      <w:proofErr w:type="gramStart"/>
      <w:r w:rsidR="00CE151F" w:rsidRPr="00E0607F">
        <w:rPr>
          <w:rFonts w:ascii="Times New Roman" w:hAnsi="Times New Roman"/>
          <w:szCs w:val="20"/>
        </w:rPr>
        <w:t>проветриваемыми  на</w:t>
      </w:r>
      <w:proofErr w:type="gramEnd"/>
      <w:r w:rsidR="00CE151F" w:rsidRPr="00E0607F">
        <w:rPr>
          <w:rFonts w:ascii="Times New Roman" w:hAnsi="Times New Roman"/>
          <w:szCs w:val="20"/>
        </w:rPr>
        <w:t xml:space="preserve"> высоту не менее </w:t>
      </w:r>
      <w:smartTag w:uri="urn:schemas-microsoft-com:office:smarttags" w:element="metricconverter">
        <w:smartTagPr>
          <w:attr w:name="ProductID" w:val="0,3 м"/>
        </w:smartTagPr>
        <w:r w:rsidR="00CE151F" w:rsidRPr="00E0607F">
          <w:rPr>
            <w:rFonts w:ascii="Times New Roman" w:hAnsi="Times New Roman"/>
            <w:szCs w:val="20"/>
          </w:rPr>
          <w:t>0,3 м</w:t>
        </w:r>
      </w:smartTag>
      <w:r w:rsidR="00CE151F" w:rsidRPr="00E0607F">
        <w:rPr>
          <w:rFonts w:ascii="Times New Roman" w:hAnsi="Times New Roman"/>
          <w:szCs w:val="20"/>
        </w:rPr>
        <w:t xml:space="preserve"> от уровня земли.</w:t>
      </w:r>
      <w:r w:rsidR="00F83AD2" w:rsidRPr="00E0607F">
        <w:rPr>
          <w:rFonts w:ascii="Times New Roman" w:hAnsi="Times New Roman"/>
          <w:szCs w:val="20"/>
        </w:rPr>
        <w:t xml:space="preserve"> Технические условия на водоснабжение и водоотведение:</w:t>
      </w:r>
      <w:r w:rsidR="00F83AD2" w:rsidRPr="00E0607F">
        <w:rPr>
          <w:rFonts w:ascii="Times New Roman" w:hAnsi="Times New Roman"/>
          <w:color w:val="000000"/>
          <w:szCs w:val="20"/>
        </w:rPr>
        <w:t xml:space="preserve"> свободные мощности существующих сетей </w:t>
      </w:r>
      <w:proofErr w:type="spellStart"/>
      <w:proofErr w:type="gramStart"/>
      <w:r w:rsidR="00F83AD2" w:rsidRPr="00E0607F">
        <w:rPr>
          <w:rFonts w:ascii="Times New Roman" w:hAnsi="Times New Roman"/>
          <w:color w:val="000000"/>
          <w:szCs w:val="20"/>
        </w:rPr>
        <w:t>отсутствуют;т</w:t>
      </w:r>
      <w:r w:rsidR="00F83AD2" w:rsidRPr="00E0607F">
        <w:rPr>
          <w:rFonts w:ascii="Times New Roman" w:eastAsia="SimSun" w:hAnsi="Times New Roman"/>
          <w:color w:val="000000"/>
          <w:szCs w:val="20"/>
          <w:lang w:eastAsia="zh-CN"/>
        </w:rPr>
        <w:t>ехнические</w:t>
      </w:r>
      <w:proofErr w:type="spellEnd"/>
      <w:proofErr w:type="gramEnd"/>
      <w:r w:rsidR="00F83AD2" w:rsidRPr="00E0607F">
        <w:rPr>
          <w:rFonts w:ascii="Times New Roman" w:eastAsia="SimSun" w:hAnsi="Times New Roman"/>
          <w:color w:val="000000"/>
          <w:szCs w:val="20"/>
          <w:lang w:eastAsia="zh-CN"/>
        </w:rPr>
        <w:t xml:space="preserve"> условия на газоснабжение </w:t>
      </w:r>
      <w:r w:rsidR="00F83AD2" w:rsidRPr="00E0607F">
        <w:rPr>
          <w:rFonts w:ascii="Times New Roman" w:eastAsia="SimSun" w:hAnsi="Times New Roman"/>
          <w:szCs w:val="20"/>
          <w:lang w:eastAsia="zh-CN"/>
        </w:rPr>
        <w:t xml:space="preserve">– </w:t>
      </w:r>
      <w:r w:rsidR="00F83AD2" w:rsidRPr="00E0607F">
        <w:rPr>
          <w:rFonts w:ascii="Times New Roman" w:hAnsi="Times New Roman"/>
          <w:szCs w:val="20"/>
        </w:rPr>
        <w:t>возможность подключения отсутствует, т.к. нет распределительных газовых сетей;</w:t>
      </w:r>
      <w:r w:rsidR="00F83AD2" w:rsidRPr="00E0607F">
        <w:rPr>
          <w:rFonts w:ascii="Times New Roman" w:hAnsi="Times New Roman"/>
          <w:color w:val="000000"/>
          <w:szCs w:val="20"/>
        </w:rPr>
        <w:t xml:space="preserve"> т</w:t>
      </w:r>
      <w:r w:rsidR="00F83AD2" w:rsidRPr="00E0607F">
        <w:rPr>
          <w:rFonts w:ascii="Times New Roman" w:eastAsia="Times New Roman" w:hAnsi="Times New Roman"/>
          <w:szCs w:val="20"/>
          <w:lang w:eastAsia="ru-RU"/>
        </w:rPr>
        <w:t>ехнические условия на электроснабжение: предельная свободная мощность существующих сетей: 15,0 кВт. Технологическое присоединение объекта возможно от центра питания ПС 35/10кВ «</w:t>
      </w:r>
      <w:proofErr w:type="spellStart"/>
      <w:r w:rsidR="00F83AD2" w:rsidRPr="00E0607F">
        <w:rPr>
          <w:rFonts w:ascii="Times New Roman" w:eastAsia="Times New Roman" w:hAnsi="Times New Roman"/>
          <w:szCs w:val="20"/>
          <w:lang w:eastAsia="ru-RU"/>
        </w:rPr>
        <w:t>Черноерковская</w:t>
      </w:r>
      <w:proofErr w:type="spellEnd"/>
      <w:r w:rsidR="00F83AD2" w:rsidRPr="00E0607F">
        <w:rPr>
          <w:rFonts w:ascii="Times New Roman" w:eastAsia="Times New Roman" w:hAnsi="Times New Roman"/>
          <w:szCs w:val="20"/>
          <w:lang w:eastAsia="ru-RU"/>
        </w:rPr>
        <w:t>». М</w:t>
      </w:r>
      <w:r w:rsidR="00F83AD2" w:rsidRPr="00E0607F">
        <w:rPr>
          <w:rFonts w:ascii="Times New Roman" w:hAnsi="Times New Roman"/>
          <w:color w:val="000000"/>
          <w:szCs w:val="20"/>
        </w:rPr>
        <w:t xml:space="preserve">аксимальная нагрузка в точке подключения к сетям газоснабжения: 15,0 </w:t>
      </w:r>
      <w:proofErr w:type="spellStart"/>
      <w:r w:rsidR="00F83AD2" w:rsidRPr="00E0607F">
        <w:rPr>
          <w:rFonts w:ascii="Times New Roman" w:hAnsi="Times New Roman"/>
          <w:color w:val="000000"/>
          <w:szCs w:val="20"/>
        </w:rPr>
        <w:t>кВт;срок</w:t>
      </w:r>
      <w:proofErr w:type="spellEnd"/>
      <w:r w:rsidR="00F83AD2" w:rsidRPr="00E0607F">
        <w:rPr>
          <w:rFonts w:ascii="Times New Roman" w:hAnsi="Times New Roman"/>
          <w:color w:val="000000"/>
          <w:szCs w:val="20"/>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w:t>
      </w:r>
      <w:proofErr w:type="spellStart"/>
      <w:r w:rsidR="00F83AD2" w:rsidRPr="00E0607F">
        <w:rPr>
          <w:rFonts w:ascii="Times New Roman" w:hAnsi="Times New Roman"/>
          <w:color w:val="000000"/>
          <w:szCs w:val="20"/>
        </w:rPr>
        <w:t>года</w:t>
      </w:r>
      <w:r w:rsidR="004F764E" w:rsidRPr="00E0607F">
        <w:rPr>
          <w:rFonts w:ascii="Times New Roman" w:hAnsi="Times New Roman"/>
          <w:color w:val="000000"/>
          <w:szCs w:val="20"/>
        </w:rPr>
        <w:t>.</w:t>
      </w:r>
      <w:r w:rsidR="00D41058" w:rsidRPr="00E0607F">
        <w:rPr>
          <w:rFonts w:ascii="Times New Roman" w:eastAsia="SimSun" w:hAnsi="Times New Roman"/>
          <w:color w:val="000000" w:themeColor="text1"/>
          <w:szCs w:val="20"/>
          <w:lang w:eastAsia="zh-CN"/>
        </w:rPr>
        <w:t>Лот</w:t>
      </w:r>
      <w:proofErr w:type="spellEnd"/>
      <w:r w:rsidR="00D41058" w:rsidRPr="00E0607F">
        <w:rPr>
          <w:rFonts w:ascii="Times New Roman" w:eastAsia="SimSun" w:hAnsi="Times New Roman"/>
          <w:color w:val="000000" w:themeColor="text1"/>
          <w:szCs w:val="20"/>
          <w:lang w:eastAsia="zh-CN"/>
        </w:rPr>
        <w:t>№ 3:</w:t>
      </w:r>
      <w:r w:rsidR="00D41058" w:rsidRPr="00E0607F">
        <w:rPr>
          <w:rFonts w:ascii="Times New Roman" w:hAnsi="Times New Roman"/>
          <w:color w:val="000000" w:themeColor="text1"/>
          <w:szCs w:val="20"/>
        </w:rPr>
        <w:t xml:space="preserve"> </w:t>
      </w:r>
      <w:r w:rsidR="00D41058" w:rsidRPr="00E0607F">
        <w:rPr>
          <w:rFonts w:ascii="Times New Roman" w:hAnsi="Times New Roman"/>
          <w:szCs w:val="20"/>
        </w:rPr>
        <w:t xml:space="preserve">на право заключения договора аренды земельного участка с кадастровым номером 23:27:1102267:1, расположенного по адресу: Краснодарский край, Славянский р-н, </w:t>
      </w:r>
      <w:proofErr w:type="spellStart"/>
      <w:r w:rsidR="00D41058" w:rsidRPr="00E0607F">
        <w:rPr>
          <w:rFonts w:ascii="Times New Roman" w:hAnsi="Times New Roman"/>
          <w:szCs w:val="20"/>
        </w:rPr>
        <w:t>ст-ца</w:t>
      </w:r>
      <w:proofErr w:type="spellEnd"/>
      <w:r w:rsidR="00D41058" w:rsidRPr="00E0607F">
        <w:rPr>
          <w:rFonts w:ascii="Times New Roman" w:hAnsi="Times New Roman"/>
          <w:szCs w:val="20"/>
        </w:rPr>
        <w:t xml:space="preserve"> </w:t>
      </w:r>
      <w:proofErr w:type="spellStart"/>
      <w:r w:rsidR="00D41058" w:rsidRPr="00E0607F">
        <w:rPr>
          <w:rFonts w:ascii="Times New Roman" w:hAnsi="Times New Roman"/>
          <w:szCs w:val="20"/>
        </w:rPr>
        <w:t>Анастасиевская</w:t>
      </w:r>
      <w:proofErr w:type="spellEnd"/>
      <w:r w:rsidR="00D41058" w:rsidRPr="00E0607F">
        <w:rPr>
          <w:rFonts w:ascii="Times New Roman" w:hAnsi="Times New Roman"/>
          <w:szCs w:val="20"/>
        </w:rPr>
        <w:t xml:space="preserve">, ул. Октябрьская, д. 103, общей площадью 38932 </w:t>
      </w:r>
      <w:proofErr w:type="spellStart"/>
      <w:r w:rsidR="00D41058" w:rsidRPr="00E0607F">
        <w:rPr>
          <w:rFonts w:ascii="Times New Roman" w:hAnsi="Times New Roman"/>
          <w:szCs w:val="20"/>
        </w:rPr>
        <w:t>кв.м</w:t>
      </w:r>
      <w:proofErr w:type="spellEnd"/>
      <w:r w:rsidR="00D41058" w:rsidRPr="00E0607F">
        <w:rPr>
          <w:rFonts w:ascii="Times New Roman" w:hAnsi="Times New Roman"/>
          <w:szCs w:val="20"/>
        </w:rPr>
        <w:t>, категория земель: земли населенных пунктов, разрешенное использование: объекты гаражного назначения. Начальная цена аукциона – 618 509 руб. Размер задатка – 123 702 руб. «Шаг» аукциона – 18 555 руб. Срок действия договора аренды земельного участка – 10 лет. Обременения: нет</w:t>
      </w:r>
      <w:r w:rsidR="00EE5FE9" w:rsidRPr="00E0607F">
        <w:rPr>
          <w:rFonts w:ascii="Times New Roman" w:hAnsi="Times New Roman"/>
          <w:szCs w:val="20"/>
        </w:rPr>
        <w:t>.</w:t>
      </w:r>
      <w:r w:rsidR="00FF3284" w:rsidRPr="00E0607F">
        <w:rPr>
          <w:rFonts w:ascii="Times New Roman" w:hAnsi="Times New Roman"/>
          <w:szCs w:val="20"/>
        </w:rPr>
        <w:t xml:space="preserve"> п</w:t>
      </w:r>
      <w:r w:rsidR="00FF3284" w:rsidRPr="00E0607F">
        <w:rPr>
          <w:rFonts w:ascii="Times New Roman" w:eastAsia="SimSun" w:hAnsi="Times New Roman"/>
          <w:color w:val="000000"/>
          <w:szCs w:val="2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11 «О внесении изменений в правила землепользования застройки </w:t>
      </w:r>
      <w:proofErr w:type="spellStart"/>
      <w:r w:rsidR="00FF3284" w:rsidRPr="00E0607F">
        <w:rPr>
          <w:rFonts w:ascii="Times New Roman" w:eastAsia="SimSun" w:hAnsi="Times New Roman"/>
          <w:color w:val="000000"/>
          <w:szCs w:val="20"/>
          <w:lang w:eastAsia="zh-CN"/>
        </w:rPr>
        <w:t>Анастасиевского</w:t>
      </w:r>
      <w:proofErr w:type="spellEnd"/>
      <w:r w:rsidR="00FF3284" w:rsidRPr="00E0607F">
        <w:rPr>
          <w:rFonts w:ascii="Times New Roman" w:eastAsia="SimSun" w:hAnsi="Times New Roman"/>
          <w:color w:val="000000"/>
          <w:szCs w:val="20"/>
          <w:lang w:eastAsia="zh-CN"/>
        </w:rPr>
        <w:t xml:space="preserve"> сельского поселения Славянского района» земельный участок расположен </w:t>
      </w:r>
      <w:r w:rsidR="00FF3284" w:rsidRPr="00E0607F">
        <w:rPr>
          <w:rFonts w:ascii="Times New Roman" w:hAnsi="Times New Roman"/>
          <w:szCs w:val="20"/>
        </w:rPr>
        <w:t xml:space="preserve">в зоне ЖЗ – 1. Зона застройки индивидуальными </w:t>
      </w:r>
      <w:r w:rsidR="00FF3284" w:rsidRPr="00E0607F">
        <w:rPr>
          <w:rFonts w:ascii="Times New Roman" w:hAnsi="Times New Roman"/>
          <w:szCs w:val="20"/>
        </w:rPr>
        <w:lastRenderedPageBreak/>
        <w:t>жилыми домами, для которой</w:t>
      </w:r>
      <w:r w:rsidR="00FF3284" w:rsidRPr="00E0607F">
        <w:rPr>
          <w:rFonts w:ascii="Times New Roman" w:eastAsia="SimSun" w:hAnsi="Times New Roman"/>
          <w:color w:val="000000"/>
          <w:szCs w:val="20"/>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FF3284" w:rsidRPr="00E0607F">
        <w:rPr>
          <w:rFonts w:ascii="Times New Roman" w:hAnsi="Times New Roman"/>
          <w:szCs w:val="20"/>
        </w:rPr>
        <w:t xml:space="preserve">Этажность – не более 2 этажей (включая мансардный).Высота – не более 10 </w:t>
      </w:r>
      <w:proofErr w:type="spellStart"/>
      <w:r w:rsidR="00FF3284" w:rsidRPr="00E0607F">
        <w:rPr>
          <w:rFonts w:ascii="Times New Roman" w:hAnsi="Times New Roman"/>
          <w:szCs w:val="20"/>
        </w:rPr>
        <w:t>метров.Общая</w:t>
      </w:r>
      <w:proofErr w:type="spellEnd"/>
      <w:r w:rsidR="00FF3284" w:rsidRPr="00E0607F">
        <w:rPr>
          <w:rFonts w:ascii="Times New Roman" w:hAnsi="Times New Roman"/>
          <w:szCs w:val="20"/>
        </w:rPr>
        <w:t xml:space="preserve"> площадь - не более 500 квадратных </w:t>
      </w:r>
      <w:proofErr w:type="spellStart"/>
      <w:r w:rsidR="00FF3284" w:rsidRPr="00E0607F">
        <w:rPr>
          <w:rFonts w:ascii="Times New Roman" w:hAnsi="Times New Roman"/>
          <w:szCs w:val="20"/>
        </w:rPr>
        <w:t>метров.Расстояние</w:t>
      </w:r>
      <w:proofErr w:type="spellEnd"/>
      <w:r w:rsidR="00FF3284" w:rsidRPr="00E0607F">
        <w:rPr>
          <w:rFonts w:ascii="Times New Roman" w:hAnsi="Times New Roman"/>
          <w:szCs w:val="20"/>
        </w:rPr>
        <w:t xml:space="preserve"> от границ смежного земельного участка до строения не менее 3 </w:t>
      </w:r>
      <w:proofErr w:type="spellStart"/>
      <w:r w:rsidR="00FF3284" w:rsidRPr="00E0607F">
        <w:rPr>
          <w:rFonts w:ascii="Times New Roman" w:hAnsi="Times New Roman"/>
          <w:szCs w:val="20"/>
        </w:rPr>
        <w:t>метров.Отступ</w:t>
      </w:r>
      <w:proofErr w:type="spellEnd"/>
      <w:r w:rsidR="00FF3284" w:rsidRPr="00E0607F">
        <w:rPr>
          <w:rFonts w:ascii="Times New Roman" w:hAnsi="Times New Roman"/>
          <w:szCs w:val="20"/>
        </w:rPr>
        <w:t xml:space="preserve"> от красной линии не менее 5 </w:t>
      </w:r>
      <w:proofErr w:type="spellStart"/>
      <w:r w:rsidR="00FF3284" w:rsidRPr="00E0607F">
        <w:rPr>
          <w:rFonts w:ascii="Times New Roman" w:hAnsi="Times New Roman"/>
          <w:szCs w:val="20"/>
        </w:rPr>
        <w:t>метров.Минимальная</w:t>
      </w:r>
      <w:proofErr w:type="spellEnd"/>
      <w:r w:rsidR="00FF3284" w:rsidRPr="00E0607F">
        <w:rPr>
          <w:rFonts w:ascii="Times New Roman" w:hAnsi="Times New Roman"/>
          <w:szCs w:val="20"/>
        </w:rPr>
        <w:t xml:space="preserve"> площадь земельного участка 200 квадратных </w:t>
      </w:r>
      <w:proofErr w:type="spellStart"/>
      <w:r w:rsidR="00FF3284" w:rsidRPr="00E0607F">
        <w:rPr>
          <w:rFonts w:ascii="Times New Roman" w:hAnsi="Times New Roman"/>
          <w:szCs w:val="20"/>
        </w:rPr>
        <w:t>метров.Максимальный</w:t>
      </w:r>
      <w:proofErr w:type="spellEnd"/>
      <w:r w:rsidR="00FF3284" w:rsidRPr="00E0607F">
        <w:rPr>
          <w:rFonts w:ascii="Times New Roman" w:hAnsi="Times New Roman"/>
          <w:szCs w:val="20"/>
        </w:rPr>
        <w:t xml:space="preserve"> коэффициент застройки 0,8.Максимальный процент застройки участка – 80%.Мощение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территориальной зоны.</w:t>
      </w:r>
      <w:r w:rsidR="00202C2A" w:rsidRPr="00E0607F">
        <w:rPr>
          <w:rFonts w:ascii="Times New Roman" w:hAnsi="Times New Roman"/>
          <w:szCs w:val="20"/>
        </w:rPr>
        <w:t xml:space="preserve"> Технические условия на водоснабжение и водоотведение:</w:t>
      </w:r>
      <w:r w:rsidR="00202C2A" w:rsidRPr="00E0607F">
        <w:rPr>
          <w:rFonts w:ascii="Times New Roman" w:hAnsi="Times New Roman"/>
          <w:color w:val="000000"/>
          <w:szCs w:val="20"/>
        </w:rPr>
        <w:t xml:space="preserve"> </w:t>
      </w:r>
      <w:r w:rsidR="00A7665B" w:rsidRPr="00E0607F">
        <w:rPr>
          <w:rFonts w:ascii="Times New Roman" w:hAnsi="Times New Roman"/>
          <w:color w:val="000000"/>
          <w:szCs w:val="20"/>
        </w:rPr>
        <w:t xml:space="preserve">техническая возможность подключения </w:t>
      </w:r>
      <w:proofErr w:type="spellStart"/>
      <w:proofErr w:type="gramStart"/>
      <w:r w:rsidR="00A7665B" w:rsidRPr="00E0607F">
        <w:rPr>
          <w:rFonts w:ascii="Times New Roman" w:hAnsi="Times New Roman"/>
          <w:color w:val="000000"/>
          <w:szCs w:val="20"/>
        </w:rPr>
        <w:t>отсутствует</w:t>
      </w:r>
      <w:r w:rsidR="00202C2A" w:rsidRPr="00E0607F">
        <w:rPr>
          <w:rFonts w:ascii="Times New Roman" w:hAnsi="Times New Roman"/>
          <w:color w:val="000000"/>
          <w:szCs w:val="20"/>
        </w:rPr>
        <w:t>;т</w:t>
      </w:r>
      <w:r w:rsidR="00202C2A" w:rsidRPr="00E0607F">
        <w:rPr>
          <w:rFonts w:ascii="Times New Roman" w:eastAsia="SimSun" w:hAnsi="Times New Roman"/>
          <w:color w:val="000000"/>
          <w:szCs w:val="20"/>
          <w:lang w:eastAsia="zh-CN"/>
        </w:rPr>
        <w:t>ехнические</w:t>
      </w:r>
      <w:proofErr w:type="spellEnd"/>
      <w:proofErr w:type="gramEnd"/>
      <w:r w:rsidR="00202C2A" w:rsidRPr="00E0607F">
        <w:rPr>
          <w:rFonts w:ascii="Times New Roman" w:eastAsia="SimSun" w:hAnsi="Times New Roman"/>
          <w:color w:val="000000"/>
          <w:szCs w:val="20"/>
          <w:lang w:eastAsia="zh-CN"/>
        </w:rPr>
        <w:t xml:space="preserve"> условия на газоснабжение </w:t>
      </w:r>
      <w:r w:rsidR="00202C2A" w:rsidRPr="00E0607F">
        <w:rPr>
          <w:rFonts w:ascii="Times New Roman" w:eastAsia="SimSun" w:hAnsi="Times New Roman"/>
          <w:szCs w:val="20"/>
          <w:lang w:eastAsia="zh-CN"/>
        </w:rPr>
        <w:t xml:space="preserve">– </w:t>
      </w:r>
      <w:r w:rsidR="00202C2A" w:rsidRPr="00E0607F">
        <w:rPr>
          <w:rFonts w:ascii="Times New Roman" w:hAnsi="Times New Roman"/>
          <w:szCs w:val="20"/>
        </w:rPr>
        <w:t>возможность газификации отсутствует</w:t>
      </w:r>
      <w:r w:rsidR="00A7665B" w:rsidRPr="00E0607F">
        <w:rPr>
          <w:rFonts w:ascii="Times New Roman" w:hAnsi="Times New Roman"/>
          <w:szCs w:val="20"/>
        </w:rPr>
        <w:t>;</w:t>
      </w:r>
      <w:r w:rsidR="00202C2A" w:rsidRPr="00E0607F">
        <w:rPr>
          <w:rFonts w:ascii="Times New Roman" w:hAnsi="Times New Roman"/>
          <w:color w:val="000000"/>
          <w:szCs w:val="20"/>
        </w:rPr>
        <w:t xml:space="preserve"> т</w:t>
      </w:r>
      <w:r w:rsidR="00202C2A" w:rsidRPr="00E0607F">
        <w:rPr>
          <w:rFonts w:ascii="Times New Roman" w:eastAsia="Times New Roman" w:hAnsi="Times New Roman"/>
          <w:szCs w:val="20"/>
          <w:lang w:eastAsia="ru-RU"/>
        </w:rPr>
        <w:t>ехнические условия на электроснабжение: предельная свободная мощность существующих сетей: 15,0 кВт. Технологическое присоединение объекта возможно от центра питания ПС 35/10кВ «</w:t>
      </w:r>
      <w:proofErr w:type="spellStart"/>
      <w:r w:rsidR="00A7665B" w:rsidRPr="00E0607F">
        <w:rPr>
          <w:rFonts w:ascii="Times New Roman" w:eastAsia="Times New Roman" w:hAnsi="Times New Roman"/>
          <w:szCs w:val="20"/>
          <w:lang w:eastAsia="ru-RU"/>
        </w:rPr>
        <w:t>Анастасиевск</w:t>
      </w:r>
      <w:r w:rsidR="00202C2A" w:rsidRPr="00E0607F">
        <w:rPr>
          <w:rFonts w:ascii="Times New Roman" w:eastAsia="Times New Roman" w:hAnsi="Times New Roman"/>
          <w:szCs w:val="20"/>
          <w:lang w:eastAsia="ru-RU"/>
        </w:rPr>
        <w:t>ая</w:t>
      </w:r>
      <w:proofErr w:type="spellEnd"/>
      <w:r w:rsidR="00202C2A" w:rsidRPr="00E0607F">
        <w:rPr>
          <w:rFonts w:ascii="Times New Roman" w:eastAsia="Times New Roman" w:hAnsi="Times New Roman"/>
          <w:szCs w:val="20"/>
          <w:lang w:eastAsia="ru-RU"/>
        </w:rPr>
        <w:t>». М</w:t>
      </w:r>
      <w:r w:rsidR="00202C2A" w:rsidRPr="00E0607F">
        <w:rPr>
          <w:rFonts w:ascii="Times New Roman" w:hAnsi="Times New Roman"/>
          <w:color w:val="000000"/>
          <w:szCs w:val="20"/>
        </w:rPr>
        <w:t xml:space="preserve">аксимальная нагрузка в точке подключения к сетям газоснабжения: 15,0 </w:t>
      </w:r>
      <w:proofErr w:type="spellStart"/>
      <w:r w:rsidR="00202C2A" w:rsidRPr="00E0607F">
        <w:rPr>
          <w:rFonts w:ascii="Times New Roman" w:hAnsi="Times New Roman"/>
          <w:color w:val="000000"/>
          <w:szCs w:val="20"/>
        </w:rPr>
        <w:t>кВт;срок</w:t>
      </w:r>
      <w:proofErr w:type="spellEnd"/>
      <w:r w:rsidR="00202C2A" w:rsidRPr="00E0607F">
        <w:rPr>
          <w:rFonts w:ascii="Times New Roman" w:hAnsi="Times New Roman"/>
          <w:color w:val="000000"/>
          <w:szCs w:val="20"/>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w:t>
      </w:r>
      <w:proofErr w:type="spellStart"/>
      <w:r w:rsidR="00202C2A" w:rsidRPr="00E0607F">
        <w:rPr>
          <w:rFonts w:ascii="Times New Roman" w:hAnsi="Times New Roman"/>
          <w:color w:val="000000"/>
          <w:szCs w:val="20"/>
        </w:rPr>
        <w:t>года</w:t>
      </w:r>
      <w:r w:rsidR="004F764E" w:rsidRPr="00E0607F">
        <w:rPr>
          <w:rFonts w:ascii="Times New Roman" w:hAnsi="Times New Roman"/>
          <w:color w:val="000000"/>
          <w:szCs w:val="20"/>
        </w:rPr>
        <w:t>.</w:t>
      </w:r>
      <w:r w:rsidR="00EE5FE9" w:rsidRPr="00E0607F">
        <w:rPr>
          <w:rFonts w:ascii="Times New Roman" w:eastAsia="SimSun" w:hAnsi="Times New Roman"/>
          <w:color w:val="000000" w:themeColor="text1"/>
          <w:szCs w:val="20"/>
          <w:lang w:eastAsia="zh-CN"/>
        </w:rPr>
        <w:t>Лот</w:t>
      </w:r>
      <w:proofErr w:type="spellEnd"/>
      <w:r w:rsidR="00EE5FE9" w:rsidRPr="00E0607F">
        <w:rPr>
          <w:rFonts w:ascii="Times New Roman" w:eastAsia="SimSun" w:hAnsi="Times New Roman"/>
          <w:color w:val="000000" w:themeColor="text1"/>
          <w:szCs w:val="20"/>
          <w:lang w:eastAsia="zh-CN"/>
        </w:rPr>
        <w:t>№ 4:</w:t>
      </w:r>
      <w:r w:rsidR="00EE5FE9" w:rsidRPr="00E0607F">
        <w:rPr>
          <w:rFonts w:ascii="Times New Roman" w:hAnsi="Times New Roman"/>
          <w:color w:val="000000" w:themeColor="text1"/>
          <w:szCs w:val="20"/>
        </w:rPr>
        <w:t xml:space="preserve"> </w:t>
      </w:r>
      <w:r w:rsidR="00EE5FE9" w:rsidRPr="00E0607F">
        <w:rPr>
          <w:rFonts w:ascii="Times New Roman" w:hAnsi="Times New Roman"/>
          <w:spacing w:val="-10"/>
          <w:szCs w:val="20"/>
        </w:rPr>
        <w:t xml:space="preserve">на право заключения договора аренды земельного участка с кадастровым номером 23:27:0101001:10701, расположенного по адресу: Краснодарский край, Славянский р-н, с. Ачуево, ул. Набережная, д 36-а, общей площадью 3891 </w:t>
      </w:r>
      <w:proofErr w:type="spellStart"/>
      <w:r w:rsidR="00EE5FE9" w:rsidRPr="00E0607F">
        <w:rPr>
          <w:rFonts w:ascii="Times New Roman" w:hAnsi="Times New Roman"/>
          <w:spacing w:val="-10"/>
          <w:szCs w:val="20"/>
        </w:rPr>
        <w:t>кв.м</w:t>
      </w:r>
      <w:proofErr w:type="spellEnd"/>
      <w:r w:rsidR="00EE5FE9" w:rsidRPr="00E0607F">
        <w:rPr>
          <w:rFonts w:ascii="Times New Roman" w:hAnsi="Times New Roman"/>
          <w:spacing w:val="-10"/>
          <w:szCs w:val="20"/>
        </w:rPr>
        <w:t xml:space="preserve">, категория земель: земли населенных пунктов, разрешенное использование: для ведения личного подсобного хозяйства. Начальная цена аукциона – 264 882 руб. Размер задатка – 52 977 руб. «Шаг» аукциона – 7 946 руб. Срок действия договора аренды земельного участка – 20 лет. </w:t>
      </w:r>
      <w:r w:rsidR="00EE5FE9" w:rsidRPr="00E0607F">
        <w:rPr>
          <w:rFonts w:ascii="Times New Roman" w:hAnsi="Times New Roman"/>
          <w:color w:val="000000" w:themeColor="text1"/>
          <w:spacing w:val="-10"/>
          <w:szCs w:val="20"/>
        </w:rPr>
        <w:t xml:space="preserve">Обременения: нет. </w:t>
      </w:r>
      <w:r w:rsidR="00EE5FE9" w:rsidRPr="00E0607F">
        <w:rPr>
          <w:rFonts w:ascii="Times New Roman" w:eastAsia="SimSun" w:hAnsi="Times New Roman"/>
          <w:szCs w:val="20"/>
          <w:lang w:eastAsia="zh-CN"/>
        </w:rPr>
        <w:t xml:space="preserve">Параметры разрешенного строительства: в соответствии с </w:t>
      </w:r>
      <w:r w:rsidR="00EE5FE9" w:rsidRPr="00E0607F">
        <w:rPr>
          <w:rFonts w:ascii="Times New Roman" w:eastAsia="SimSun" w:hAnsi="Times New Roman"/>
          <w:color w:val="000000"/>
          <w:szCs w:val="20"/>
          <w:lang w:eastAsia="zh-CN"/>
        </w:rPr>
        <w:t xml:space="preserve">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12 «О внесении изменений в правила землепользования застройки </w:t>
      </w:r>
      <w:proofErr w:type="spellStart"/>
      <w:r w:rsidR="00EE5FE9" w:rsidRPr="00E0607F">
        <w:rPr>
          <w:rFonts w:ascii="Times New Roman" w:eastAsia="SimSun" w:hAnsi="Times New Roman"/>
          <w:color w:val="000000"/>
          <w:szCs w:val="20"/>
          <w:lang w:eastAsia="zh-CN"/>
        </w:rPr>
        <w:t>Ачуевского</w:t>
      </w:r>
      <w:proofErr w:type="spellEnd"/>
      <w:r w:rsidR="00EE5FE9" w:rsidRPr="00E0607F">
        <w:rPr>
          <w:rFonts w:ascii="Times New Roman" w:eastAsia="SimSun" w:hAnsi="Times New Roman"/>
          <w:color w:val="000000"/>
          <w:szCs w:val="20"/>
          <w:lang w:eastAsia="zh-CN"/>
        </w:rPr>
        <w:t xml:space="preserve"> сельского поселения Славянского района» земельные участки расположены в зоне </w:t>
      </w:r>
      <w:r w:rsidR="00EE5FE9" w:rsidRPr="00E0607F">
        <w:rPr>
          <w:rFonts w:ascii="Times New Roman" w:hAnsi="Times New Roman"/>
          <w:szCs w:val="20"/>
        </w:rPr>
        <w:t xml:space="preserve">1ЖЗ-100. </w:t>
      </w:r>
      <w:r w:rsidR="00EE5FE9" w:rsidRPr="00E0607F">
        <w:rPr>
          <w:rFonts w:ascii="Times New Roman" w:eastAsia="Times New Roman" w:hAnsi="Times New Roman"/>
          <w:szCs w:val="20"/>
          <w:lang w:eastAsia="ru-RU"/>
        </w:rPr>
        <w:t>Зона индивидуальной жилой застройки, д</w:t>
      </w:r>
      <w:r w:rsidR="00EE5FE9" w:rsidRPr="00E0607F">
        <w:rPr>
          <w:rFonts w:ascii="Times New Roman" w:eastAsia="SimSun" w:hAnsi="Times New Roman"/>
          <w:color w:val="000000"/>
          <w:szCs w:val="20"/>
          <w:lang w:eastAsia="zh-CN"/>
        </w:rPr>
        <w:t>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EE5FE9" w:rsidRPr="00E0607F">
        <w:rPr>
          <w:rFonts w:ascii="Times New Roman" w:hAnsi="Times New Roman"/>
          <w:szCs w:val="20"/>
        </w:rPr>
        <w:t xml:space="preserve"> </w:t>
      </w:r>
      <w:r w:rsidR="00EE5FE9" w:rsidRPr="00E0607F">
        <w:rPr>
          <w:rFonts w:ascii="Times New Roman" w:eastAsia="Times New Roman" w:hAnsi="Times New Roman"/>
          <w:szCs w:val="20"/>
          <w:lang w:eastAsia="ru-RU"/>
        </w:rPr>
        <w:t xml:space="preserve">Минимальная  площадь земельного участка-    500 кв. </w:t>
      </w:r>
      <w:proofErr w:type="spellStart"/>
      <w:r w:rsidR="00EE5FE9" w:rsidRPr="00E0607F">
        <w:rPr>
          <w:rFonts w:ascii="Times New Roman" w:eastAsia="Times New Roman" w:hAnsi="Times New Roman"/>
          <w:szCs w:val="20"/>
          <w:lang w:eastAsia="ru-RU"/>
        </w:rPr>
        <w:t>м.</w:t>
      </w:r>
      <w:r w:rsidR="00EE5FE9" w:rsidRPr="00E0607F">
        <w:rPr>
          <w:rFonts w:ascii="Times New Roman" w:eastAsia="SimSun" w:hAnsi="Times New Roman"/>
          <w:color w:val="000000"/>
          <w:szCs w:val="20"/>
          <w:lang w:eastAsia="zh-CN"/>
        </w:rPr>
        <w:t>Учитывая</w:t>
      </w:r>
      <w:proofErr w:type="spellEnd"/>
      <w:r w:rsidR="00EE5FE9" w:rsidRPr="00E0607F">
        <w:rPr>
          <w:rFonts w:ascii="Times New Roman" w:eastAsia="SimSun" w:hAnsi="Times New Roman"/>
          <w:color w:val="000000"/>
          <w:szCs w:val="20"/>
          <w:lang w:eastAsia="zh-CN"/>
        </w:rPr>
        <w:t xml:space="preserve"> пункт 3 части 1 статьи 37 </w:t>
      </w:r>
      <w:proofErr w:type="spellStart"/>
      <w:r w:rsidR="00EE5FE9" w:rsidRPr="00E0607F">
        <w:rPr>
          <w:rFonts w:ascii="Times New Roman" w:eastAsia="SimSun" w:hAnsi="Times New Roman"/>
          <w:color w:val="000000"/>
          <w:szCs w:val="20"/>
          <w:lang w:eastAsia="zh-CN"/>
        </w:rPr>
        <w:t>ГрК</w:t>
      </w:r>
      <w:proofErr w:type="spellEnd"/>
      <w:r w:rsidR="00EE5FE9" w:rsidRPr="00E0607F">
        <w:rPr>
          <w:rFonts w:ascii="Times New Roman" w:eastAsia="SimSun" w:hAnsi="Times New Roman"/>
          <w:color w:val="000000"/>
          <w:szCs w:val="20"/>
          <w:lang w:eastAsia="zh-CN"/>
        </w:rPr>
        <w:t xml:space="preserve"> РФ предельные параметры площади земельного участка устанавливаются по основному виду разрешенного </w:t>
      </w:r>
      <w:proofErr w:type="spellStart"/>
      <w:r w:rsidR="00EE5FE9" w:rsidRPr="00E0607F">
        <w:rPr>
          <w:rFonts w:ascii="Times New Roman" w:eastAsia="SimSun" w:hAnsi="Times New Roman"/>
          <w:color w:val="000000"/>
          <w:szCs w:val="20"/>
          <w:lang w:eastAsia="zh-CN"/>
        </w:rPr>
        <w:t>использования;</w:t>
      </w:r>
      <w:r w:rsidR="00EE5FE9" w:rsidRPr="00E0607F">
        <w:rPr>
          <w:rFonts w:ascii="Times New Roman" w:eastAsia="Times New Roman" w:hAnsi="Times New Roman"/>
          <w:szCs w:val="20"/>
          <w:lang w:eastAsia="ru-RU"/>
        </w:rPr>
        <w:t>Максимальный</w:t>
      </w:r>
      <w:proofErr w:type="spellEnd"/>
      <w:r w:rsidR="00EE5FE9" w:rsidRPr="00E0607F">
        <w:rPr>
          <w:rFonts w:ascii="Times New Roman" w:eastAsia="Times New Roman" w:hAnsi="Times New Roman"/>
          <w:szCs w:val="20"/>
          <w:lang w:eastAsia="ru-RU"/>
        </w:rPr>
        <w:t xml:space="preserve"> процент застройки – 10%. Этажность – не более 1 </w:t>
      </w:r>
      <w:proofErr w:type="spellStart"/>
      <w:r w:rsidR="00EE5FE9" w:rsidRPr="00E0607F">
        <w:rPr>
          <w:rFonts w:ascii="Times New Roman" w:eastAsia="Times New Roman" w:hAnsi="Times New Roman"/>
          <w:szCs w:val="20"/>
          <w:lang w:eastAsia="ru-RU"/>
        </w:rPr>
        <w:t>эт.Высота</w:t>
      </w:r>
      <w:proofErr w:type="spellEnd"/>
      <w:r w:rsidR="00EE5FE9" w:rsidRPr="00E0607F">
        <w:rPr>
          <w:rFonts w:ascii="Times New Roman" w:eastAsia="Times New Roman" w:hAnsi="Times New Roman"/>
          <w:szCs w:val="20"/>
          <w:lang w:eastAsia="ru-RU"/>
        </w:rPr>
        <w:t xml:space="preserve"> – до 5 </w:t>
      </w:r>
      <w:proofErr w:type="spellStart"/>
      <w:r w:rsidR="00EE5FE9" w:rsidRPr="00E0607F">
        <w:rPr>
          <w:rFonts w:ascii="Times New Roman" w:eastAsia="Times New Roman" w:hAnsi="Times New Roman"/>
          <w:szCs w:val="20"/>
          <w:lang w:eastAsia="ru-RU"/>
        </w:rPr>
        <w:t>м.Общая</w:t>
      </w:r>
      <w:proofErr w:type="spellEnd"/>
      <w:r w:rsidR="00EE5FE9" w:rsidRPr="00E0607F">
        <w:rPr>
          <w:rFonts w:ascii="Times New Roman" w:eastAsia="Times New Roman" w:hAnsi="Times New Roman"/>
          <w:szCs w:val="20"/>
          <w:lang w:eastAsia="ru-RU"/>
        </w:rPr>
        <w:t xml:space="preserve"> площадь – до 100 кв. </w:t>
      </w:r>
      <w:proofErr w:type="spellStart"/>
      <w:r w:rsidR="00EE5FE9" w:rsidRPr="00E0607F">
        <w:rPr>
          <w:rFonts w:ascii="Times New Roman" w:eastAsia="Times New Roman" w:hAnsi="Times New Roman"/>
          <w:szCs w:val="20"/>
          <w:lang w:eastAsia="ru-RU"/>
        </w:rPr>
        <w:t>м.Расстояние</w:t>
      </w:r>
      <w:proofErr w:type="spellEnd"/>
      <w:r w:rsidR="00EE5FE9" w:rsidRPr="00E0607F">
        <w:rPr>
          <w:rFonts w:ascii="Times New Roman" w:eastAsia="Times New Roman" w:hAnsi="Times New Roman"/>
          <w:szCs w:val="20"/>
          <w:lang w:eastAsia="ru-RU"/>
        </w:rPr>
        <w:t xml:space="preserve"> от жилого дома на соседнем земельном участке – не менее 25 </w:t>
      </w:r>
      <w:proofErr w:type="spellStart"/>
      <w:r w:rsidR="00EE5FE9" w:rsidRPr="00E0607F">
        <w:rPr>
          <w:rFonts w:ascii="Times New Roman" w:eastAsia="Times New Roman" w:hAnsi="Times New Roman"/>
          <w:szCs w:val="20"/>
          <w:lang w:eastAsia="ru-RU"/>
        </w:rPr>
        <w:t>м.</w:t>
      </w:r>
      <w:r w:rsidR="00EE5FE9" w:rsidRPr="00E0607F">
        <w:rPr>
          <w:rFonts w:ascii="Times New Roman" w:hAnsi="Times New Roman"/>
          <w:szCs w:val="20"/>
        </w:rPr>
        <w:t>Технические</w:t>
      </w:r>
      <w:proofErr w:type="spellEnd"/>
      <w:r w:rsidR="00EE5FE9" w:rsidRPr="00E0607F">
        <w:rPr>
          <w:rFonts w:ascii="Times New Roman" w:hAnsi="Times New Roman"/>
          <w:szCs w:val="20"/>
        </w:rPr>
        <w:t xml:space="preserve"> условия на водоснабжение и водоотведение: техническая возможность присоединения отсутствует; </w:t>
      </w:r>
      <w:r w:rsidR="00EE5FE9" w:rsidRPr="00E0607F">
        <w:rPr>
          <w:rFonts w:ascii="Times New Roman" w:hAnsi="Times New Roman"/>
          <w:color w:val="000000"/>
          <w:szCs w:val="20"/>
        </w:rPr>
        <w:t>т</w:t>
      </w:r>
      <w:r w:rsidR="00EE5FE9" w:rsidRPr="00E0607F">
        <w:rPr>
          <w:rFonts w:ascii="Times New Roman" w:eastAsia="SimSun" w:hAnsi="Times New Roman"/>
          <w:color w:val="000000"/>
          <w:szCs w:val="20"/>
          <w:lang w:eastAsia="zh-CN"/>
        </w:rPr>
        <w:t>ехнические условия на газоснабжение: находится в районе, где нет возможности подключения к</w:t>
      </w:r>
      <w:r w:rsidR="00EE5FE9" w:rsidRPr="00E0607F">
        <w:rPr>
          <w:rFonts w:ascii="Times New Roman" w:hAnsi="Times New Roman"/>
          <w:szCs w:val="20"/>
        </w:rPr>
        <w:t xml:space="preserve"> сети газораспределения; </w:t>
      </w:r>
      <w:r w:rsidR="00EE5FE9" w:rsidRPr="00E0607F">
        <w:rPr>
          <w:rFonts w:ascii="Times New Roman" w:hAnsi="Times New Roman"/>
          <w:color w:val="000000"/>
          <w:szCs w:val="20"/>
        </w:rPr>
        <w:t>т</w:t>
      </w:r>
      <w:r w:rsidR="00EE5FE9" w:rsidRPr="00E0607F">
        <w:rPr>
          <w:rFonts w:ascii="Times New Roman" w:eastAsia="Times New Roman" w:hAnsi="Times New Roman"/>
          <w:szCs w:val="20"/>
          <w:lang w:eastAsia="ru-RU"/>
        </w:rPr>
        <w:t xml:space="preserve">ехнические условия на электроснабжение: технологическое присоединение объекта возможно от центра питания ПС 35/10/6кВ «Голубая </w:t>
      </w:r>
      <w:proofErr w:type="spellStart"/>
      <w:r w:rsidR="00EE5FE9" w:rsidRPr="00E0607F">
        <w:rPr>
          <w:rFonts w:ascii="Times New Roman" w:eastAsia="Times New Roman" w:hAnsi="Times New Roman"/>
          <w:szCs w:val="20"/>
          <w:lang w:eastAsia="ru-RU"/>
        </w:rPr>
        <w:t>Нива».</w:t>
      </w:r>
      <w:r w:rsidR="00EE5FE9" w:rsidRPr="00E0607F">
        <w:rPr>
          <w:rFonts w:ascii="Times New Roman" w:hAnsi="Times New Roman"/>
          <w:color w:val="000000"/>
          <w:szCs w:val="20"/>
        </w:rPr>
        <w:t>максимальная</w:t>
      </w:r>
      <w:proofErr w:type="spellEnd"/>
      <w:r w:rsidR="00EE5FE9" w:rsidRPr="00E0607F">
        <w:rPr>
          <w:rFonts w:ascii="Times New Roman" w:hAnsi="Times New Roman"/>
          <w:color w:val="000000"/>
          <w:szCs w:val="20"/>
        </w:rPr>
        <w:t xml:space="preserve"> нагрузка в точке подключения к сетям газоснабжения: 15 </w:t>
      </w:r>
      <w:proofErr w:type="spellStart"/>
      <w:r w:rsidR="00EE5FE9" w:rsidRPr="00E0607F">
        <w:rPr>
          <w:rFonts w:ascii="Times New Roman" w:hAnsi="Times New Roman"/>
          <w:color w:val="000000"/>
          <w:szCs w:val="20"/>
        </w:rPr>
        <w:t>кВт;срок</w:t>
      </w:r>
      <w:proofErr w:type="spellEnd"/>
      <w:r w:rsidR="00EE5FE9" w:rsidRPr="00E0607F">
        <w:rPr>
          <w:rFonts w:ascii="Times New Roman" w:hAnsi="Times New Roman"/>
          <w:color w:val="000000"/>
          <w:szCs w:val="20"/>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F57D55" w:rsidRPr="00E0607F">
        <w:rPr>
          <w:rFonts w:ascii="Times New Roman" w:hAnsi="Times New Roman"/>
          <w:szCs w:val="20"/>
        </w:rPr>
        <w:t xml:space="preserve">Лот№5: </w:t>
      </w:r>
      <w:r w:rsidR="00F57D55" w:rsidRPr="00E0607F">
        <w:rPr>
          <w:rFonts w:ascii="Times New Roman" w:hAnsi="Times New Roman"/>
          <w:spacing w:val="-10"/>
          <w:szCs w:val="20"/>
        </w:rPr>
        <w:t>на право заключения договора аренды земельного участка с кадастровым номером 23:27:</w:t>
      </w:r>
      <w:r w:rsidR="00F57D55" w:rsidRPr="00E0607F">
        <w:rPr>
          <w:rFonts w:ascii="Times New Roman" w:hAnsi="Times New Roman"/>
          <w:spacing w:val="-10"/>
          <w:szCs w:val="20"/>
        </w:rPr>
        <w:t>0803002</w:t>
      </w:r>
      <w:r w:rsidR="00F57D55" w:rsidRPr="00E0607F">
        <w:rPr>
          <w:rFonts w:ascii="Times New Roman" w:hAnsi="Times New Roman"/>
          <w:spacing w:val="-10"/>
          <w:szCs w:val="20"/>
        </w:rPr>
        <w:t>:</w:t>
      </w:r>
      <w:r w:rsidR="00F57D55" w:rsidRPr="00E0607F">
        <w:rPr>
          <w:rFonts w:ascii="Times New Roman" w:hAnsi="Times New Roman"/>
          <w:spacing w:val="-10"/>
          <w:szCs w:val="20"/>
        </w:rPr>
        <w:t>10385</w:t>
      </w:r>
      <w:r w:rsidR="00F57D55" w:rsidRPr="00E0607F">
        <w:rPr>
          <w:rFonts w:ascii="Times New Roman" w:hAnsi="Times New Roman"/>
          <w:spacing w:val="-10"/>
          <w:szCs w:val="20"/>
        </w:rPr>
        <w:t xml:space="preserve">, расположенного по адресу: Краснодарский край, Славянский р-н, </w:t>
      </w:r>
      <w:proofErr w:type="spellStart"/>
      <w:r w:rsidR="00F57D55" w:rsidRPr="00E0607F">
        <w:rPr>
          <w:rFonts w:ascii="Times New Roman" w:hAnsi="Times New Roman"/>
          <w:spacing w:val="-10"/>
          <w:szCs w:val="20"/>
        </w:rPr>
        <w:t>х.Бараниковский</w:t>
      </w:r>
      <w:proofErr w:type="spellEnd"/>
      <w:r w:rsidR="00F57D55" w:rsidRPr="00E0607F">
        <w:rPr>
          <w:rFonts w:ascii="Times New Roman" w:hAnsi="Times New Roman"/>
          <w:spacing w:val="-10"/>
          <w:szCs w:val="20"/>
        </w:rPr>
        <w:t>,</w:t>
      </w:r>
      <w:r w:rsidR="00F57D55" w:rsidRPr="00E0607F">
        <w:rPr>
          <w:rFonts w:ascii="Times New Roman" w:hAnsi="Times New Roman"/>
          <w:spacing w:val="-10"/>
          <w:szCs w:val="20"/>
        </w:rPr>
        <w:t xml:space="preserve"> ул. </w:t>
      </w:r>
      <w:r w:rsidR="00F57D55" w:rsidRPr="00E0607F">
        <w:rPr>
          <w:rFonts w:ascii="Times New Roman" w:hAnsi="Times New Roman"/>
          <w:spacing w:val="-10"/>
          <w:szCs w:val="20"/>
        </w:rPr>
        <w:t>Дружбы</w:t>
      </w:r>
      <w:r w:rsidR="00F57D55" w:rsidRPr="00E0607F">
        <w:rPr>
          <w:rFonts w:ascii="Times New Roman" w:hAnsi="Times New Roman"/>
          <w:spacing w:val="-10"/>
          <w:szCs w:val="20"/>
        </w:rPr>
        <w:t xml:space="preserve">, д </w:t>
      </w:r>
      <w:r w:rsidR="00F57D55" w:rsidRPr="00E0607F">
        <w:rPr>
          <w:rFonts w:ascii="Times New Roman" w:hAnsi="Times New Roman"/>
          <w:spacing w:val="-10"/>
          <w:szCs w:val="20"/>
        </w:rPr>
        <w:t>66/1</w:t>
      </w:r>
      <w:r w:rsidR="00F57D55" w:rsidRPr="00E0607F">
        <w:rPr>
          <w:rFonts w:ascii="Times New Roman" w:hAnsi="Times New Roman"/>
          <w:spacing w:val="-10"/>
          <w:szCs w:val="20"/>
        </w:rPr>
        <w:t xml:space="preserve">, общей площадью </w:t>
      </w:r>
      <w:r w:rsidR="00F57D55" w:rsidRPr="00E0607F">
        <w:rPr>
          <w:rFonts w:ascii="Times New Roman" w:hAnsi="Times New Roman"/>
          <w:spacing w:val="-10"/>
          <w:szCs w:val="20"/>
        </w:rPr>
        <w:t>1389</w:t>
      </w:r>
      <w:r w:rsidR="00F57D55" w:rsidRPr="00E0607F">
        <w:rPr>
          <w:rFonts w:ascii="Times New Roman" w:hAnsi="Times New Roman"/>
          <w:spacing w:val="-10"/>
          <w:szCs w:val="20"/>
        </w:rPr>
        <w:t xml:space="preserve"> </w:t>
      </w:r>
      <w:proofErr w:type="spellStart"/>
      <w:r w:rsidR="00F57D55" w:rsidRPr="00E0607F">
        <w:rPr>
          <w:rFonts w:ascii="Times New Roman" w:hAnsi="Times New Roman"/>
          <w:spacing w:val="-10"/>
          <w:szCs w:val="20"/>
        </w:rPr>
        <w:t>кв.м</w:t>
      </w:r>
      <w:proofErr w:type="spellEnd"/>
      <w:r w:rsidR="00F57D55" w:rsidRPr="00E0607F">
        <w:rPr>
          <w:rFonts w:ascii="Times New Roman" w:hAnsi="Times New Roman"/>
          <w:spacing w:val="-10"/>
          <w:szCs w:val="20"/>
        </w:rPr>
        <w:t xml:space="preserve">, категория земель: земли населенных пунктов, разрешенное использование: </w:t>
      </w:r>
      <w:r w:rsidR="00F57D55" w:rsidRPr="00E0607F">
        <w:rPr>
          <w:rFonts w:ascii="Times New Roman" w:hAnsi="Times New Roman"/>
          <w:spacing w:val="-10"/>
          <w:szCs w:val="20"/>
        </w:rPr>
        <w:t>под дом ветеранов ЗАО АПФ «Кубань»</w:t>
      </w:r>
      <w:r w:rsidR="00F57D55" w:rsidRPr="00E0607F">
        <w:rPr>
          <w:rFonts w:ascii="Times New Roman" w:hAnsi="Times New Roman"/>
          <w:spacing w:val="-10"/>
          <w:szCs w:val="20"/>
        </w:rPr>
        <w:t xml:space="preserve">. Начальная цена аукциона – </w:t>
      </w:r>
      <w:r w:rsidR="00F57D55" w:rsidRPr="00E0607F">
        <w:rPr>
          <w:rFonts w:ascii="Times New Roman" w:hAnsi="Times New Roman"/>
          <w:spacing w:val="-10"/>
          <w:szCs w:val="20"/>
        </w:rPr>
        <w:t>199 345</w:t>
      </w:r>
      <w:r w:rsidR="00F57D55" w:rsidRPr="00E0607F">
        <w:rPr>
          <w:rFonts w:ascii="Times New Roman" w:hAnsi="Times New Roman"/>
          <w:spacing w:val="-10"/>
          <w:szCs w:val="20"/>
        </w:rPr>
        <w:t xml:space="preserve"> руб. Размер задатка – </w:t>
      </w:r>
      <w:r w:rsidR="00F57D55" w:rsidRPr="00E0607F">
        <w:rPr>
          <w:rFonts w:ascii="Times New Roman" w:hAnsi="Times New Roman"/>
          <w:spacing w:val="-10"/>
          <w:szCs w:val="20"/>
        </w:rPr>
        <w:t>39 869</w:t>
      </w:r>
      <w:r w:rsidR="00F57D55" w:rsidRPr="00E0607F">
        <w:rPr>
          <w:rFonts w:ascii="Times New Roman" w:hAnsi="Times New Roman"/>
          <w:spacing w:val="-10"/>
          <w:szCs w:val="20"/>
        </w:rPr>
        <w:t xml:space="preserve"> руб. «Шаг» аукциона – </w:t>
      </w:r>
      <w:r w:rsidR="00F57D55" w:rsidRPr="00E0607F">
        <w:rPr>
          <w:rFonts w:ascii="Times New Roman" w:hAnsi="Times New Roman"/>
          <w:spacing w:val="-10"/>
          <w:szCs w:val="20"/>
        </w:rPr>
        <w:t>5 980</w:t>
      </w:r>
      <w:r w:rsidR="00F57D55" w:rsidRPr="00E0607F">
        <w:rPr>
          <w:rFonts w:ascii="Times New Roman" w:hAnsi="Times New Roman"/>
          <w:spacing w:val="-10"/>
          <w:szCs w:val="20"/>
        </w:rPr>
        <w:t xml:space="preserve"> руб. Срок действия договора аренды земельного участка – </w:t>
      </w:r>
      <w:r w:rsidR="00F57D55" w:rsidRPr="00E0607F">
        <w:rPr>
          <w:rFonts w:ascii="Times New Roman" w:hAnsi="Times New Roman"/>
          <w:spacing w:val="-10"/>
          <w:szCs w:val="20"/>
        </w:rPr>
        <w:t>1</w:t>
      </w:r>
      <w:r w:rsidR="00F57D55" w:rsidRPr="00E0607F">
        <w:rPr>
          <w:rFonts w:ascii="Times New Roman" w:hAnsi="Times New Roman"/>
          <w:spacing w:val="-10"/>
          <w:szCs w:val="20"/>
        </w:rPr>
        <w:t xml:space="preserve">0 лет. </w:t>
      </w:r>
      <w:r w:rsidR="00F57D55" w:rsidRPr="00E0607F">
        <w:rPr>
          <w:rFonts w:ascii="Times New Roman" w:hAnsi="Times New Roman"/>
          <w:color w:val="000000" w:themeColor="text1"/>
          <w:spacing w:val="-10"/>
          <w:szCs w:val="20"/>
        </w:rPr>
        <w:t xml:space="preserve">Обременения: нет. </w:t>
      </w:r>
      <w:r w:rsidR="00F57D55" w:rsidRPr="00E0607F">
        <w:rPr>
          <w:rFonts w:ascii="Times New Roman" w:eastAsia="SimSun" w:hAnsi="Times New Roman"/>
          <w:szCs w:val="20"/>
          <w:lang w:eastAsia="zh-CN"/>
        </w:rPr>
        <w:t xml:space="preserve">Параметры разрешенного строительства: в соответствии с </w:t>
      </w:r>
      <w:r w:rsidR="00F57D55" w:rsidRPr="00E0607F">
        <w:rPr>
          <w:rFonts w:ascii="Times New Roman" w:eastAsia="SimSun" w:hAnsi="Times New Roman"/>
          <w:color w:val="000000"/>
          <w:szCs w:val="20"/>
          <w:lang w:eastAsia="zh-CN"/>
        </w:rPr>
        <w:t xml:space="preserve">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w:t>
      </w:r>
      <w:r w:rsidR="00E2291E" w:rsidRPr="00E0607F">
        <w:rPr>
          <w:rFonts w:ascii="Times New Roman" w:eastAsia="SimSun" w:hAnsi="Times New Roman"/>
          <w:color w:val="000000"/>
          <w:szCs w:val="20"/>
          <w:lang w:eastAsia="zh-CN"/>
        </w:rPr>
        <w:t xml:space="preserve">20 </w:t>
      </w:r>
      <w:r w:rsidR="00F57D55" w:rsidRPr="00E0607F">
        <w:rPr>
          <w:rFonts w:ascii="Times New Roman" w:eastAsia="SimSun" w:hAnsi="Times New Roman"/>
          <w:color w:val="000000"/>
          <w:szCs w:val="20"/>
          <w:lang w:eastAsia="zh-CN"/>
        </w:rPr>
        <w:t xml:space="preserve">«О внесении изменений в правила землепользования застройки </w:t>
      </w:r>
      <w:proofErr w:type="spellStart"/>
      <w:r w:rsidR="00E2291E" w:rsidRPr="00E0607F">
        <w:rPr>
          <w:rFonts w:ascii="Times New Roman" w:eastAsia="SimSun" w:hAnsi="Times New Roman"/>
          <w:color w:val="000000"/>
          <w:szCs w:val="20"/>
          <w:lang w:eastAsia="zh-CN"/>
        </w:rPr>
        <w:t>Протокс</w:t>
      </w:r>
      <w:r w:rsidR="00F57D55" w:rsidRPr="00E0607F">
        <w:rPr>
          <w:rFonts w:ascii="Times New Roman" w:eastAsia="SimSun" w:hAnsi="Times New Roman"/>
          <w:color w:val="000000"/>
          <w:szCs w:val="20"/>
          <w:lang w:eastAsia="zh-CN"/>
        </w:rPr>
        <w:t>кого</w:t>
      </w:r>
      <w:proofErr w:type="spellEnd"/>
      <w:r w:rsidR="00F57D55" w:rsidRPr="00E0607F">
        <w:rPr>
          <w:rFonts w:ascii="Times New Roman" w:eastAsia="SimSun" w:hAnsi="Times New Roman"/>
          <w:color w:val="000000"/>
          <w:szCs w:val="20"/>
          <w:lang w:eastAsia="zh-CN"/>
        </w:rPr>
        <w:t xml:space="preserve"> сельского поселения Славянского района» земельные участки расположены в зоне </w:t>
      </w:r>
      <w:r w:rsidR="00276876" w:rsidRPr="00E0607F">
        <w:rPr>
          <w:rFonts w:ascii="Times New Roman" w:eastAsia="SimSun" w:hAnsi="Times New Roman"/>
          <w:color w:val="000000"/>
          <w:szCs w:val="20"/>
          <w:lang w:eastAsia="zh-CN"/>
        </w:rPr>
        <w:t>ОД-3. Общественно-деловая зона объектов здравоохранения</w:t>
      </w:r>
      <w:r w:rsidR="00F57D55" w:rsidRPr="00E0607F">
        <w:rPr>
          <w:rFonts w:ascii="Times New Roman" w:eastAsia="Times New Roman" w:hAnsi="Times New Roman"/>
          <w:szCs w:val="20"/>
          <w:lang w:eastAsia="ru-RU"/>
        </w:rPr>
        <w:t>, д</w:t>
      </w:r>
      <w:r w:rsidR="00F57D55" w:rsidRPr="00E0607F">
        <w:rPr>
          <w:rFonts w:ascii="Times New Roman" w:eastAsia="SimSun" w:hAnsi="Times New Roman"/>
          <w:color w:val="000000"/>
          <w:szCs w:val="20"/>
          <w:lang w:eastAsia="zh-CN"/>
        </w:rPr>
        <w:t>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F57D55" w:rsidRPr="00E0607F">
        <w:rPr>
          <w:rFonts w:ascii="Times New Roman" w:hAnsi="Times New Roman"/>
          <w:szCs w:val="20"/>
        </w:rPr>
        <w:t xml:space="preserve"> </w:t>
      </w:r>
      <w:r w:rsidR="004A75A4" w:rsidRPr="00E0607F">
        <w:rPr>
          <w:rFonts w:ascii="Times New Roman" w:eastAsia="Times New Roman" w:hAnsi="Times New Roman"/>
          <w:kern w:val="2"/>
          <w:szCs w:val="20"/>
          <w:lang w:eastAsia="hi-IN" w:bidi="hi-IN"/>
        </w:rPr>
        <w:t xml:space="preserve">Минимальная площадь земельных участков – 100 кв. </w:t>
      </w:r>
      <w:proofErr w:type="spellStart"/>
      <w:r w:rsidR="004A75A4" w:rsidRPr="00E0607F">
        <w:rPr>
          <w:rFonts w:ascii="Times New Roman" w:eastAsia="Times New Roman" w:hAnsi="Times New Roman"/>
          <w:kern w:val="2"/>
          <w:szCs w:val="20"/>
          <w:lang w:eastAsia="hi-IN" w:bidi="hi-IN"/>
        </w:rPr>
        <w:t>м.Этажность</w:t>
      </w:r>
      <w:proofErr w:type="spellEnd"/>
      <w:r w:rsidR="004A75A4" w:rsidRPr="00E0607F">
        <w:rPr>
          <w:rFonts w:ascii="Times New Roman" w:eastAsia="Times New Roman" w:hAnsi="Times New Roman"/>
          <w:kern w:val="2"/>
          <w:szCs w:val="20"/>
          <w:lang w:eastAsia="hi-IN" w:bidi="hi-IN"/>
        </w:rPr>
        <w:t xml:space="preserve"> – не более 3 </w:t>
      </w:r>
      <w:proofErr w:type="spellStart"/>
      <w:r w:rsidR="004A75A4" w:rsidRPr="00E0607F">
        <w:rPr>
          <w:rFonts w:ascii="Times New Roman" w:eastAsia="Times New Roman" w:hAnsi="Times New Roman"/>
          <w:kern w:val="2"/>
          <w:szCs w:val="20"/>
          <w:lang w:eastAsia="hi-IN" w:bidi="hi-IN"/>
        </w:rPr>
        <w:t>этажей.Высота</w:t>
      </w:r>
      <w:proofErr w:type="spellEnd"/>
      <w:r w:rsidR="004A75A4" w:rsidRPr="00E0607F">
        <w:rPr>
          <w:rFonts w:ascii="Times New Roman" w:eastAsia="Times New Roman" w:hAnsi="Times New Roman"/>
          <w:kern w:val="2"/>
          <w:szCs w:val="20"/>
          <w:lang w:eastAsia="hi-IN" w:bidi="hi-IN"/>
        </w:rPr>
        <w:t xml:space="preserve"> – не более 15 метров. Процент озеленения  не менее  – 10 </w:t>
      </w:r>
      <w:proofErr w:type="spellStart"/>
      <w:r w:rsidR="004A75A4" w:rsidRPr="00E0607F">
        <w:rPr>
          <w:rFonts w:ascii="Times New Roman" w:eastAsia="Times New Roman" w:hAnsi="Times New Roman"/>
          <w:kern w:val="2"/>
          <w:szCs w:val="20"/>
          <w:lang w:eastAsia="hi-IN" w:bidi="hi-IN"/>
        </w:rPr>
        <w:t>процентов.Нормативная</w:t>
      </w:r>
      <w:proofErr w:type="spellEnd"/>
      <w:r w:rsidR="004A75A4" w:rsidRPr="00E0607F">
        <w:rPr>
          <w:rFonts w:ascii="Times New Roman" w:eastAsia="Times New Roman" w:hAnsi="Times New Roman"/>
          <w:kern w:val="2"/>
          <w:szCs w:val="20"/>
          <w:lang w:eastAsia="hi-IN" w:bidi="hi-IN"/>
        </w:rPr>
        <w:t xml:space="preserve"> площадь земельного участка в соответствии с таб. 4 Нормативов градостроительного проектирования Краснодарского </w:t>
      </w:r>
      <w:proofErr w:type="spellStart"/>
      <w:r w:rsidR="004A75A4" w:rsidRPr="00E0607F">
        <w:rPr>
          <w:rFonts w:ascii="Times New Roman" w:eastAsia="Times New Roman" w:hAnsi="Times New Roman"/>
          <w:kern w:val="2"/>
          <w:szCs w:val="20"/>
          <w:lang w:eastAsia="hi-IN" w:bidi="hi-IN"/>
        </w:rPr>
        <w:t>края.Расстояние</w:t>
      </w:r>
      <w:proofErr w:type="spellEnd"/>
      <w:r w:rsidR="004A75A4" w:rsidRPr="00E0607F">
        <w:rPr>
          <w:rFonts w:ascii="Times New Roman" w:eastAsia="Times New Roman" w:hAnsi="Times New Roman"/>
          <w:kern w:val="2"/>
          <w:szCs w:val="20"/>
          <w:lang w:eastAsia="hi-IN" w:bidi="hi-IN"/>
        </w:rPr>
        <w:t xml:space="preserve"> от красной линии не менее 5 </w:t>
      </w:r>
      <w:proofErr w:type="spellStart"/>
      <w:r w:rsidR="004A75A4" w:rsidRPr="00E0607F">
        <w:rPr>
          <w:rFonts w:ascii="Times New Roman" w:eastAsia="Times New Roman" w:hAnsi="Times New Roman"/>
          <w:kern w:val="2"/>
          <w:szCs w:val="20"/>
          <w:lang w:eastAsia="hi-IN" w:bidi="hi-IN"/>
        </w:rPr>
        <w:t>метров.Минимальные</w:t>
      </w:r>
      <w:proofErr w:type="spellEnd"/>
      <w:r w:rsidR="004A75A4" w:rsidRPr="00E0607F">
        <w:rPr>
          <w:rFonts w:ascii="Times New Roman" w:eastAsia="Times New Roman" w:hAnsi="Times New Roman"/>
          <w:kern w:val="2"/>
          <w:szCs w:val="20"/>
          <w:lang w:eastAsia="hi-IN" w:bidi="hi-IN"/>
        </w:rPr>
        <w:t xml:space="preserve"> отступы от границ участка - 3 </w:t>
      </w:r>
      <w:proofErr w:type="spellStart"/>
      <w:r w:rsidR="004A75A4" w:rsidRPr="00E0607F">
        <w:rPr>
          <w:rFonts w:ascii="Times New Roman" w:eastAsia="Times New Roman" w:hAnsi="Times New Roman"/>
          <w:kern w:val="2"/>
          <w:szCs w:val="20"/>
          <w:lang w:eastAsia="hi-IN" w:bidi="hi-IN"/>
        </w:rPr>
        <w:t>м.Максимальный</w:t>
      </w:r>
      <w:proofErr w:type="spellEnd"/>
      <w:r w:rsidR="004A75A4" w:rsidRPr="00E0607F">
        <w:rPr>
          <w:rFonts w:ascii="Times New Roman" w:eastAsia="Times New Roman" w:hAnsi="Times New Roman"/>
          <w:kern w:val="2"/>
          <w:szCs w:val="20"/>
          <w:lang w:eastAsia="hi-IN" w:bidi="hi-IN"/>
        </w:rPr>
        <w:t xml:space="preserve"> процент застройки -40 %.</w:t>
      </w:r>
      <w:r w:rsidR="00F57D55" w:rsidRPr="00E0607F">
        <w:rPr>
          <w:rFonts w:ascii="Times New Roman" w:hAnsi="Times New Roman"/>
          <w:szCs w:val="20"/>
        </w:rPr>
        <w:t xml:space="preserve">Технические условия на водоснабжение и водоотведение: техническая возможность присоединения отсутствует; </w:t>
      </w:r>
      <w:r w:rsidR="00F57D55" w:rsidRPr="00E0607F">
        <w:rPr>
          <w:rFonts w:ascii="Times New Roman" w:hAnsi="Times New Roman"/>
          <w:color w:val="000000"/>
          <w:szCs w:val="20"/>
        </w:rPr>
        <w:t>т</w:t>
      </w:r>
      <w:r w:rsidR="00F57D55" w:rsidRPr="00E0607F">
        <w:rPr>
          <w:rFonts w:ascii="Times New Roman" w:eastAsia="SimSun" w:hAnsi="Times New Roman"/>
          <w:color w:val="000000"/>
          <w:szCs w:val="20"/>
          <w:lang w:eastAsia="zh-CN"/>
        </w:rPr>
        <w:t xml:space="preserve">ехнические условия на газоснабжение: </w:t>
      </w:r>
      <w:r w:rsidR="00E2291E" w:rsidRPr="00E0607F">
        <w:rPr>
          <w:rFonts w:ascii="Times New Roman" w:eastAsia="SimSun" w:hAnsi="Times New Roman"/>
          <w:color w:val="000000"/>
          <w:szCs w:val="20"/>
          <w:lang w:eastAsia="zh-CN"/>
        </w:rPr>
        <w:t>возможность газификации отсутствует</w:t>
      </w:r>
      <w:r w:rsidR="00F57D55" w:rsidRPr="00E0607F">
        <w:rPr>
          <w:rFonts w:ascii="Times New Roman" w:hAnsi="Times New Roman"/>
          <w:szCs w:val="20"/>
        </w:rPr>
        <w:t xml:space="preserve">; </w:t>
      </w:r>
      <w:r w:rsidR="00F57D55" w:rsidRPr="00E0607F">
        <w:rPr>
          <w:rFonts w:ascii="Times New Roman" w:hAnsi="Times New Roman"/>
          <w:color w:val="000000"/>
          <w:szCs w:val="20"/>
        </w:rPr>
        <w:t>т</w:t>
      </w:r>
      <w:r w:rsidR="00F57D55" w:rsidRPr="00E0607F">
        <w:rPr>
          <w:rFonts w:ascii="Times New Roman" w:eastAsia="Times New Roman" w:hAnsi="Times New Roman"/>
          <w:szCs w:val="20"/>
          <w:lang w:eastAsia="ru-RU"/>
        </w:rPr>
        <w:t>ехнические условия на электроснабжение: технологическое присоединение объекта возможно от центра питания ПС 35/10/</w:t>
      </w:r>
      <w:proofErr w:type="spellStart"/>
      <w:r w:rsidR="00F57D55" w:rsidRPr="00E0607F">
        <w:rPr>
          <w:rFonts w:ascii="Times New Roman" w:eastAsia="Times New Roman" w:hAnsi="Times New Roman"/>
          <w:szCs w:val="20"/>
          <w:lang w:eastAsia="ru-RU"/>
        </w:rPr>
        <w:t>кВ</w:t>
      </w:r>
      <w:proofErr w:type="spellEnd"/>
      <w:r w:rsidR="00F57D55" w:rsidRPr="00E0607F">
        <w:rPr>
          <w:rFonts w:ascii="Times New Roman" w:eastAsia="Times New Roman" w:hAnsi="Times New Roman"/>
          <w:szCs w:val="20"/>
          <w:lang w:eastAsia="ru-RU"/>
        </w:rPr>
        <w:t xml:space="preserve"> «</w:t>
      </w:r>
      <w:proofErr w:type="spellStart"/>
      <w:r w:rsidR="00E2291E" w:rsidRPr="00E0607F">
        <w:rPr>
          <w:rFonts w:ascii="Times New Roman" w:eastAsia="Times New Roman" w:hAnsi="Times New Roman"/>
          <w:szCs w:val="20"/>
          <w:lang w:eastAsia="ru-RU"/>
        </w:rPr>
        <w:t>Бараниковская</w:t>
      </w:r>
      <w:proofErr w:type="spellEnd"/>
      <w:r w:rsidR="00F57D55" w:rsidRPr="00E0607F">
        <w:rPr>
          <w:rFonts w:ascii="Times New Roman" w:eastAsia="Times New Roman" w:hAnsi="Times New Roman"/>
          <w:szCs w:val="20"/>
          <w:lang w:eastAsia="ru-RU"/>
        </w:rPr>
        <w:t>».</w:t>
      </w:r>
      <w:r w:rsidR="00F57D55" w:rsidRPr="00E0607F">
        <w:rPr>
          <w:rFonts w:ascii="Times New Roman" w:hAnsi="Times New Roman"/>
          <w:color w:val="000000"/>
          <w:szCs w:val="20"/>
        </w:rPr>
        <w:t xml:space="preserve">максимальная нагрузка в точке подключения к сетям газоснабжения: 15 </w:t>
      </w:r>
      <w:proofErr w:type="spellStart"/>
      <w:r w:rsidR="00F57D55" w:rsidRPr="00E0607F">
        <w:rPr>
          <w:rFonts w:ascii="Times New Roman" w:hAnsi="Times New Roman"/>
          <w:color w:val="000000"/>
          <w:szCs w:val="20"/>
        </w:rPr>
        <w:t>кВт;срок</w:t>
      </w:r>
      <w:proofErr w:type="spellEnd"/>
      <w:r w:rsidR="00F57D55" w:rsidRPr="00E0607F">
        <w:rPr>
          <w:rFonts w:ascii="Times New Roman" w:hAnsi="Times New Roman"/>
          <w:color w:val="000000"/>
          <w:szCs w:val="20"/>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0" w:name="_GoBack"/>
      <w:bookmarkEnd w:id="0"/>
      <w:r w:rsidR="004F4C70" w:rsidRPr="00E0607F">
        <w:rPr>
          <w:rFonts w:ascii="Times New Roman" w:eastAsia="Times New Roman" w:hAnsi="Times New Roman"/>
          <w:color w:val="000000" w:themeColor="text1"/>
          <w:szCs w:val="20"/>
          <w:lang w:eastAsia="ru-RU"/>
        </w:rPr>
        <w:t>П</w:t>
      </w:r>
      <w:r w:rsidRPr="00E0607F">
        <w:rPr>
          <w:rFonts w:ascii="Times New Roman" w:eastAsia="Times New Roman" w:hAnsi="Times New Roman"/>
          <w:color w:val="000000" w:themeColor="text1"/>
          <w:szCs w:val="20"/>
          <w:lang w:eastAsia="ru-RU"/>
        </w:rPr>
        <w:t xml:space="preserve">лата за подключение </w:t>
      </w:r>
      <w:r w:rsidRPr="00E0607F">
        <w:rPr>
          <w:rFonts w:ascii="Times New Roman" w:eastAsia="Times New Roman" w:hAnsi="Times New Roman"/>
          <w:color w:val="000000"/>
          <w:szCs w:val="20"/>
          <w:lang w:eastAsia="ru-RU"/>
        </w:rPr>
        <w:t>(технологическое присоединение) к газораспределительным сетям согласно приказу РЭК-</w:t>
      </w:r>
      <w:proofErr w:type="spellStart"/>
      <w:r w:rsidRPr="00E0607F">
        <w:rPr>
          <w:rFonts w:ascii="Times New Roman" w:eastAsia="Times New Roman" w:hAnsi="Times New Roman"/>
          <w:color w:val="000000"/>
          <w:szCs w:val="20"/>
          <w:lang w:eastAsia="ru-RU"/>
        </w:rPr>
        <w:t>ДЦиТКК</w:t>
      </w:r>
      <w:proofErr w:type="spellEnd"/>
      <w:r w:rsidRPr="00E0607F">
        <w:rPr>
          <w:rFonts w:ascii="Times New Roman" w:eastAsia="Times New Roman" w:hAnsi="Times New Roman"/>
          <w:color w:val="000000"/>
          <w:szCs w:val="20"/>
          <w:lang w:eastAsia="ru-RU"/>
        </w:rPr>
        <w:t xml:space="preserve"> от 15.11.2017г. № 23/2017-газ</w:t>
      </w:r>
      <w:bookmarkStart w:id="1" w:name="_Hlk489856376"/>
      <w:bookmarkStart w:id="2" w:name="_Hlk506794731"/>
      <w:r w:rsidR="004F4C70" w:rsidRPr="00E0607F">
        <w:rPr>
          <w:rFonts w:ascii="Times New Roman" w:eastAsia="Times New Roman" w:hAnsi="Times New Roman"/>
          <w:color w:val="000000"/>
          <w:szCs w:val="20"/>
          <w:lang w:eastAsia="ru-RU"/>
        </w:rPr>
        <w:t xml:space="preserve">; </w:t>
      </w:r>
      <w:r w:rsidR="002C0541" w:rsidRPr="00E0607F">
        <w:rPr>
          <w:rFonts w:ascii="Times New Roman" w:eastAsia="Times New Roman" w:hAnsi="Times New Roman"/>
          <w:color w:val="000000"/>
          <w:szCs w:val="20"/>
          <w:lang w:eastAsia="ru-RU"/>
        </w:rPr>
        <w:t xml:space="preserve">плата за подключение (технологическое присоединение) к сетям электроснабжения согласно </w:t>
      </w:r>
      <w:r w:rsidR="002C0541" w:rsidRPr="00E0607F">
        <w:rPr>
          <w:rStyle w:val="a3"/>
          <w:rFonts w:ascii="Times New Roman" w:hAnsi="Times New Roman"/>
          <w:i w:val="0"/>
          <w:szCs w:val="20"/>
        </w:rPr>
        <w:t>п. 17 Правил</w:t>
      </w:r>
      <w:r w:rsidR="002C0541" w:rsidRPr="00E0607F">
        <w:rPr>
          <w:rStyle w:val="a3"/>
          <w:rFonts w:ascii="Times New Roman" w:hAnsi="Times New Roman"/>
          <w:szCs w:val="20"/>
        </w:rPr>
        <w:t xml:space="preserve"> </w:t>
      </w:r>
      <w:r w:rsidR="002C0541" w:rsidRPr="00E0607F">
        <w:rPr>
          <w:rFonts w:ascii="Times New Roman" w:hAnsi="Times New Roman"/>
          <w:bCs/>
          <w:color w:val="000000"/>
          <w:szCs w:val="20"/>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002C0541" w:rsidRPr="00E0607F">
        <w:rPr>
          <w:rFonts w:ascii="Times New Roman" w:hAnsi="Times New Roman"/>
          <w:bCs/>
          <w:szCs w:val="20"/>
          <w:shd w:val="clear" w:color="auto" w:fill="FFFFFF"/>
        </w:rPr>
        <w:t>сетям (утвержденных </w:t>
      </w:r>
      <w:hyperlink r:id="rId5" w:history="1">
        <w:r w:rsidR="002C0541" w:rsidRPr="00E0607F">
          <w:rPr>
            <w:rStyle w:val="a4"/>
            <w:rFonts w:ascii="Times New Roman" w:hAnsi="Times New Roman"/>
            <w:bCs/>
            <w:color w:val="auto"/>
            <w:szCs w:val="20"/>
            <w:u w:val="none"/>
          </w:rPr>
          <w:t>постановлением</w:t>
        </w:r>
      </w:hyperlink>
      <w:r w:rsidR="002C0541" w:rsidRPr="00E0607F">
        <w:rPr>
          <w:rFonts w:ascii="Times New Roman" w:hAnsi="Times New Roman"/>
          <w:bCs/>
          <w:szCs w:val="20"/>
          <w:shd w:val="clear" w:color="auto" w:fill="FFFFFF"/>
        </w:rPr>
        <w:t> Правительства РФ от 27 декабря 2004 г. N 861), приказа РЭК-</w:t>
      </w:r>
      <w:proofErr w:type="spellStart"/>
      <w:r w:rsidR="002C0541" w:rsidRPr="00E0607F">
        <w:rPr>
          <w:rFonts w:ascii="Times New Roman" w:hAnsi="Times New Roman"/>
          <w:bCs/>
          <w:szCs w:val="20"/>
          <w:shd w:val="clear" w:color="auto" w:fill="FFFFFF"/>
        </w:rPr>
        <w:t>ДЦиТКК</w:t>
      </w:r>
      <w:proofErr w:type="spellEnd"/>
      <w:r w:rsidR="002C0541" w:rsidRPr="00E0607F">
        <w:rPr>
          <w:rFonts w:ascii="Times New Roman" w:hAnsi="Times New Roman"/>
          <w:bCs/>
          <w:szCs w:val="20"/>
          <w:shd w:val="clear" w:color="auto" w:fill="FFFFFF"/>
        </w:rPr>
        <w:t xml:space="preserve"> от 28.12.2017 г. № 66/2017-э</w:t>
      </w:r>
      <w:r w:rsidR="004F4C70" w:rsidRPr="00E0607F">
        <w:rPr>
          <w:rFonts w:ascii="Times New Roman" w:hAnsi="Times New Roman"/>
          <w:bCs/>
          <w:szCs w:val="20"/>
          <w:shd w:val="clear" w:color="auto" w:fill="FFFFFF"/>
        </w:rPr>
        <w:t xml:space="preserve">; </w:t>
      </w:r>
      <w:r w:rsidR="002C0541" w:rsidRPr="00E0607F">
        <w:rPr>
          <w:rFonts w:ascii="Times New Roman" w:eastAsia="Times New Roman" w:hAnsi="Times New Roman"/>
          <w:color w:val="000000"/>
          <w:szCs w:val="20"/>
          <w:lang w:eastAsia="ru-RU"/>
        </w:rPr>
        <w:t xml:space="preserve">плата за подключение (технологическое присоединение) к сетям водоснабжения и водоотведения согласно </w:t>
      </w:r>
      <w:r w:rsidR="00672425" w:rsidRPr="00E0607F">
        <w:rPr>
          <w:rFonts w:ascii="Times New Roman" w:eastAsia="Times New Roman" w:hAnsi="Times New Roman"/>
          <w:color w:val="000000"/>
          <w:szCs w:val="20"/>
          <w:lang w:eastAsia="ru-RU"/>
        </w:rPr>
        <w:t>приказ</w:t>
      </w:r>
      <w:r w:rsidR="00781886" w:rsidRPr="00E0607F">
        <w:rPr>
          <w:rFonts w:ascii="Times New Roman" w:eastAsia="Times New Roman" w:hAnsi="Times New Roman"/>
          <w:color w:val="000000"/>
          <w:szCs w:val="20"/>
          <w:lang w:eastAsia="ru-RU"/>
        </w:rPr>
        <w:t>ам</w:t>
      </w:r>
      <w:r w:rsidR="00672425" w:rsidRPr="00E0607F">
        <w:rPr>
          <w:rFonts w:ascii="Times New Roman" w:eastAsia="Times New Roman" w:hAnsi="Times New Roman"/>
          <w:color w:val="000000"/>
          <w:szCs w:val="20"/>
          <w:lang w:eastAsia="ru-RU"/>
        </w:rPr>
        <w:t xml:space="preserve"> </w:t>
      </w:r>
      <w:r w:rsidR="00781886" w:rsidRPr="00E0607F">
        <w:rPr>
          <w:rFonts w:ascii="Times New Roman" w:eastAsia="Times New Roman" w:hAnsi="Times New Roman"/>
          <w:color w:val="000000"/>
          <w:szCs w:val="20"/>
          <w:lang w:eastAsia="ru-RU"/>
        </w:rPr>
        <w:t>РЭК-</w:t>
      </w:r>
      <w:proofErr w:type="spellStart"/>
      <w:r w:rsidR="00781886" w:rsidRPr="00E0607F">
        <w:rPr>
          <w:rFonts w:ascii="Times New Roman" w:eastAsia="Times New Roman" w:hAnsi="Times New Roman"/>
          <w:color w:val="000000"/>
          <w:szCs w:val="20"/>
          <w:lang w:eastAsia="ru-RU"/>
        </w:rPr>
        <w:t>ДЦиТКК</w:t>
      </w:r>
      <w:proofErr w:type="spellEnd"/>
      <w:r w:rsidR="00781886" w:rsidRPr="00E0607F">
        <w:rPr>
          <w:rFonts w:ascii="Times New Roman" w:eastAsia="Times New Roman" w:hAnsi="Times New Roman"/>
          <w:color w:val="000000"/>
          <w:szCs w:val="20"/>
          <w:lang w:eastAsia="ru-RU"/>
        </w:rPr>
        <w:t xml:space="preserve"> от 20.12.2017 г. № 181/2017-ВК, от 20.12.2017 г. № 179/2017-ВК, от 20.12.2017 г. № 180/2017-ВК. </w:t>
      </w:r>
      <w:r w:rsidRPr="00E0607F">
        <w:rPr>
          <w:rFonts w:ascii="Times New Roman" w:hAnsi="Times New Roman"/>
          <w:szCs w:val="20"/>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w:t>
      </w:r>
      <w:proofErr w:type="spellStart"/>
      <w:r w:rsidRPr="00E0607F">
        <w:rPr>
          <w:rFonts w:ascii="Times New Roman" w:hAnsi="Times New Roman"/>
          <w:szCs w:val="20"/>
        </w:rPr>
        <w:t>тех.условий</w:t>
      </w:r>
      <w:proofErr w:type="spellEnd"/>
      <w:r w:rsidRPr="00E0607F">
        <w:rPr>
          <w:rFonts w:ascii="Times New Roman" w:hAnsi="Times New Roman"/>
          <w:szCs w:val="20"/>
        </w:rPr>
        <w:t xml:space="preserve"> и о плате за подключение (технологическое присоединение), не является препятствием для проведения аукциона (письмо Министерства экономического развития РФ от 30.06.2015 г. № Д23и-3009). 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E0607F">
        <w:rPr>
          <w:rFonts w:ascii="Times New Roman" w:hAnsi="Times New Roman"/>
          <w:szCs w:val="20"/>
        </w:rPr>
        <w:t>Ковтюха</w:t>
      </w:r>
      <w:proofErr w:type="spellEnd"/>
      <w:r w:rsidRPr="00E0607F">
        <w:rPr>
          <w:rFonts w:ascii="Times New Roman" w:hAnsi="Times New Roman"/>
          <w:szCs w:val="20"/>
        </w:rPr>
        <w:t xml:space="preserve">, 29, </w:t>
      </w:r>
      <w:proofErr w:type="spellStart"/>
      <w:r w:rsidRPr="00E0607F">
        <w:rPr>
          <w:rFonts w:ascii="Times New Roman" w:hAnsi="Times New Roman"/>
          <w:szCs w:val="20"/>
        </w:rPr>
        <w:t>каб</w:t>
      </w:r>
      <w:proofErr w:type="spellEnd"/>
      <w:r w:rsidRPr="00E0607F">
        <w:rPr>
          <w:rFonts w:ascii="Times New Roman" w:hAnsi="Times New Roman"/>
          <w:szCs w:val="20"/>
        </w:rPr>
        <w:t>. 3, с</w:t>
      </w:r>
      <w:r w:rsidR="00A76CE7" w:rsidRPr="00E0607F">
        <w:rPr>
          <w:rFonts w:ascii="Times New Roman" w:hAnsi="Times New Roman"/>
          <w:szCs w:val="20"/>
        </w:rPr>
        <w:t xml:space="preserve"> </w:t>
      </w:r>
      <w:r w:rsidR="00DA7EDB" w:rsidRPr="00E0607F">
        <w:rPr>
          <w:rFonts w:ascii="Times New Roman" w:hAnsi="Times New Roman"/>
          <w:szCs w:val="20"/>
        </w:rPr>
        <w:t>13.</w:t>
      </w:r>
      <w:r w:rsidR="00781886" w:rsidRPr="00E0607F">
        <w:rPr>
          <w:rFonts w:ascii="Times New Roman" w:hAnsi="Times New Roman"/>
          <w:szCs w:val="20"/>
        </w:rPr>
        <w:t>08</w:t>
      </w:r>
      <w:r w:rsidRPr="00E0607F">
        <w:rPr>
          <w:rFonts w:ascii="Times New Roman" w:hAnsi="Times New Roman"/>
          <w:szCs w:val="20"/>
        </w:rPr>
        <w:t xml:space="preserve">.2018г. по </w:t>
      </w:r>
      <w:r w:rsidR="00DA7EDB" w:rsidRPr="00E0607F">
        <w:rPr>
          <w:rFonts w:ascii="Times New Roman" w:hAnsi="Times New Roman"/>
          <w:szCs w:val="20"/>
        </w:rPr>
        <w:t>10</w:t>
      </w:r>
      <w:r w:rsidR="00781886" w:rsidRPr="00E0607F">
        <w:rPr>
          <w:rFonts w:ascii="Times New Roman" w:hAnsi="Times New Roman"/>
          <w:szCs w:val="20"/>
        </w:rPr>
        <w:t>.09</w:t>
      </w:r>
      <w:r w:rsidRPr="00E0607F">
        <w:rPr>
          <w:rFonts w:ascii="Times New Roman" w:hAnsi="Times New Roman"/>
          <w:szCs w:val="20"/>
        </w:rPr>
        <w:t>.2018г. (включительно) с 09.00 до 12.00 в рабочие дни, контактный телефон: 8 (86146) 4-46-60</w:t>
      </w:r>
      <w:bookmarkEnd w:id="1"/>
      <w:r w:rsidRPr="00E0607F">
        <w:rPr>
          <w:rFonts w:ascii="Times New Roman" w:hAnsi="Times New Roman"/>
          <w:szCs w:val="20"/>
        </w:rPr>
        <w:t>.</w:t>
      </w:r>
      <w:bookmarkEnd w:id="2"/>
      <w:r w:rsidRPr="00E0607F">
        <w:rPr>
          <w:rFonts w:ascii="Times New Roman" w:hAnsi="Times New Roman"/>
          <w:szCs w:val="20"/>
        </w:rPr>
        <w:t xml:space="preserve">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E0607F">
        <w:rPr>
          <w:rFonts w:ascii="Times New Roman" w:hAnsi="Times New Roman"/>
          <w:szCs w:val="20"/>
          <w:lang w:val="en-US"/>
        </w:rPr>
        <w:t>www</w:t>
      </w:r>
      <w:r w:rsidRPr="00E0607F">
        <w:rPr>
          <w:rFonts w:ascii="Times New Roman" w:hAnsi="Times New Roman"/>
          <w:szCs w:val="20"/>
        </w:rPr>
        <w:t>.</w:t>
      </w:r>
      <w:proofErr w:type="spellStart"/>
      <w:r w:rsidRPr="00E0607F">
        <w:rPr>
          <w:rFonts w:ascii="Times New Roman" w:hAnsi="Times New Roman"/>
          <w:szCs w:val="20"/>
          <w:lang w:val="en-US"/>
        </w:rPr>
        <w:t>torgi</w:t>
      </w:r>
      <w:proofErr w:type="spellEnd"/>
      <w:r w:rsidRPr="00E0607F">
        <w:rPr>
          <w:rFonts w:ascii="Times New Roman" w:hAnsi="Times New Roman"/>
          <w:szCs w:val="20"/>
        </w:rPr>
        <w:t>.</w:t>
      </w:r>
      <w:r w:rsidRPr="00E0607F">
        <w:rPr>
          <w:rFonts w:ascii="Times New Roman" w:hAnsi="Times New Roman"/>
          <w:szCs w:val="20"/>
          <w:lang w:val="en-US"/>
        </w:rPr>
        <w:t>gov</w:t>
      </w:r>
      <w:r w:rsidRPr="00E0607F">
        <w:rPr>
          <w:rFonts w:ascii="Times New Roman" w:hAnsi="Times New Roman"/>
          <w:szCs w:val="20"/>
        </w:rPr>
        <w:t>.</w:t>
      </w:r>
      <w:proofErr w:type="spellStart"/>
      <w:r w:rsidRPr="00E0607F">
        <w:rPr>
          <w:rFonts w:ascii="Times New Roman" w:hAnsi="Times New Roman"/>
          <w:szCs w:val="20"/>
          <w:lang w:val="en-US"/>
        </w:rPr>
        <w:t>ru</w:t>
      </w:r>
      <w:proofErr w:type="spellEnd"/>
      <w:r w:rsidRPr="00E0607F">
        <w:rPr>
          <w:rFonts w:ascii="Times New Roman" w:hAnsi="Times New Roman"/>
          <w:szCs w:val="20"/>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3" w:name="_Hlk489856395"/>
      <w:bookmarkStart w:id="4" w:name="_Hlk506794742"/>
      <w:r w:rsidRPr="00E0607F">
        <w:rPr>
          <w:rFonts w:ascii="Times New Roman" w:hAnsi="Times New Roman"/>
          <w:szCs w:val="20"/>
        </w:rPr>
        <w:t>задаток вносится заявителем в полном объеме</w:t>
      </w:r>
      <w:r w:rsidR="00083AD2" w:rsidRPr="00E0607F">
        <w:rPr>
          <w:rFonts w:ascii="Times New Roman" w:hAnsi="Times New Roman"/>
          <w:szCs w:val="20"/>
        </w:rPr>
        <w:t xml:space="preserve"> единовременным платежом</w:t>
      </w:r>
      <w:r w:rsidRPr="00E0607F">
        <w:rPr>
          <w:rFonts w:ascii="Times New Roman" w:hAnsi="Times New Roman"/>
          <w:szCs w:val="20"/>
        </w:rPr>
        <w:t xml:space="preserve"> с </w:t>
      </w:r>
      <w:r w:rsidRPr="00E0607F">
        <w:rPr>
          <w:rFonts w:ascii="Times New Roman" w:hAnsi="Times New Roman"/>
          <w:szCs w:val="20"/>
        </w:rPr>
        <w:lastRenderedPageBreak/>
        <w:t>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Pr="00E0607F">
        <w:rPr>
          <w:rFonts w:ascii="Times New Roman" w:hAnsi="Times New Roman"/>
          <w:szCs w:val="20"/>
        </w:rPr>
        <w:t>сч</w:t>
      </w:r>
      <w:proofErr w:type="spellEnd"/>
      <w:r w:rsidRPr="00E0607F">
        <w:rPr>
          <w:rFonts w:ascii="Times New Roman" w:hAnsi="Times New Roman"/>
          <w:szCs w:val="20"/>
        </w:rPr>
        <w:t xml:space="preserve"> 40702810200100000225 в ОАО «</w:t>
      </w:r>
      <w:proofErr w:type="spellStart"/>
      <w:r w:rsidRPr="00E0607F">
        <w:rPr>
          <w:rFonts w:ascii="Times New Roman" w:hAnsi="Times New Roman"/>
          <w:szCs w:val="20"/>
        </w:rPr>
        <w:t>Крайинвестбанк</w:t>
      </w:r>
      <w:proofErr w:type="spellEnd"/>
      <w:r w:rsidRPr="00E0607F">
        <w:rPr>
          <w:rFonts w:ascii="Times New Roman" w:hAnsi="Times New Roman"/>
          <w:szCs w:val="20"/>
        </w:rPr>
        <w:t xml:space="preserve">» г. Краснодар, </w:t>
      </w:r>
      <w:proofErr w:type="spellStart"/>
      <w:r w:rsidRPr="00E0607F">
        <w:rPr>
          <w:rFonts w:ascii="Times New Roman" w:hAnsi="Times New Roman"/>
          <w:szCs w:val="20"/>
        </w:rPr>
        <w:t>кор</w:t>
      </w:r>
      <w:proofErr w:type="spellEnd"/>
      <w:r w:rsidRPr="00E0607F">
        <w:rPr>
          <w:rFonts w:ascii="Times New Roman" w:hAnsi="Times New Roman"/>
          <w:szCs w:val="20"/>
        </w:rPr>
        <w:t xml:space="preserve">. </w:t>
      </w:r>
      <w:proofErr w:type="spellStart"/>
      <w:r w:rsidRPr="00E0607F">
        <w:rPr>
          <w:rFonts w:ascii="Times New Roman" w:hAnsi="Times New Roman"/>
          <w:szCs w:val="20"/>
        </w:rPr>
        <w:t>сч</w:t>
      </w:r>
      <w:proofErr w:type="spellEnd"/>
      <w:r w:rsidRPr="00E0607F">
        <w:rPr>
          <w:rFonts w:ascii="Times New Roman" w:hAnsi="Times New Roman"/>
          <w:szCs w:val="20"/>
        </w:rPr>
        <w:t xml:space="preserve">. № 30101810500000000516, БИК № 040349516, ОГРН 1112370000027. Задаток должен поступить на счет организатора аукциона не позднее </w:t>
      </w:r>
      <w:r w:rsidR="00DA7EDB" w:rsidRPr="00E0607F">
        <w:rPr>
          <w:rFonts w:ascii="Times New Roman" w:hAnsi="Times New Roman"/>
          <w:szCs w:val="20"/>
        </w:rPr>
        <w:t>11</w:t>
      </w:r>
      <w:r w:rsidR="00781886" w:rsidRPr="00E0607F">
        <w:rPr>
          <w:rFonts w:ascii="Times New Roman" w:hAnsi="Times New Roman"/>
          <w:szCs w:val="20"/>
        </w:rPr>
        <w:t>.09</w:t>
      </w:r>
      <w:r w:rsidRPr="00E0607F">
        <w:rPr>
          <w:rFonts w:ascii="Times New Roman" w:hAnsi="Times New Roman"/>
          <w:szCs w:val="20"/>
        </w:rPr>
        <w:t>.2018г. до 13</w:t>
      </w:r>
      <w:bookmarkEnd w:id="3"/>
      <w:r w:rsidRPr="00E0607F">
        <w:rPr>
          <w:rFonts w:ascii="Times New Roman" w:hAnsi="Times New Roman"/>
          <w:szCs w:val="20"/>
        </w:rPr>
        <w:t>.</w:t>
      </w:r>
      <w:r w:rsidR="00DA7EDB" w:rsidRPr="00E0607F">
        <w:rPr>
          <w:rFonts w:ascii="Times New Roman" w:hAnsi="Times New Roman"/>
          <w:szCs w:val="20"/>
        </w:rPr>
        <w:t>0</w:t>
      </w:r>
      <w:r w:rsidRPr="00E0607F">
        <w:rPr>
          <w:rFonts w:ascii="Times New Roman" w:hAnsi="Times New Roman"/>
          <w:szCs w:val="20"/>
        </w:rPr>
        <w:t>0</w:t>
      </w:r>
      <w:bookmarkEnd w:id="4"/>
      <w:r w:rsidRPr="00E0607F">
        <w:rPr>
          <w:rFonts w:ascii="Times New Roman" w:hAnsi="Times New Roman"/>
          <w:szCs w:val="20"/>
        </w:rPr>
        <w:t xml:space="preserve">. </w:t>
      </w:r>
      <w:proofErr w:type="gramStart"/>
      <w:r w:rsidR="001E3F4B" w:rsidRPr="00E0607F">
        <w:rPr>
          <w:rFonts w:ascii="Times New Roman" w:hAnsi="Times New Roman"/>
          <w:szCs w:val="20"/>
        </w:rPr>
        <w:t xml:space="preserve">Внесение </w:t>
      </w:r>
      <w:r w:rsidR="00C318F1" w:rsidRPr="00E0607F">
        <w:rPr>
          <w:rFonts w:ascii="Times New Roman" w:hAnsi="Times New Roman"/>
          <w:szCs w:val="20"/>
        </w:rPr>
        <w:t xml:space="preserve"> задатка</w:t>
      </w:r>
      <w:proofErr w:type="gramEnd"/>
      <w:r w:rsidR="00C318F1" w:rsidRPr="00E0607F">
        <w:rPr>
          <w:rFonts w:ascii="Times New Roman" w:hAnsi="Times New Roman"/>
          <w:szCs w:val="20"/>
        </w:rPr>
        <w:t xml:space="preserve"> третьими лицами</w:t>
      </w:r>
      <w:r w:rsidR="001E3F4B" w:rsidRPr="00E0607F">
        <w:rPr>
          <w:rFonts w:ascii="Times New Roman" w:hAnsi="Times New Roman"/>
          <w:szCs w:val="20"/>
        </w:rPr>
        <w:t xml:space="preserve"> за участника, подавшего заявку для участия в аукционе,</w:t>
      </w:r>
      <w:r w:rsidR="00C318F1" w:rsidRPr="00E0607F">
        <w:rPr>
          <w:rFonts w:ascii="Times New Roman" w:hAnsi="Times New Roman"/>
          <w:szCs w:val="20"/>
        </w:rPr>
        <w:t xml:space="preserve"> не допускается. </w:t>
      </w:r>
      <w:r w:rsidRPr="00E0607F">
        <w:rPr>
          <w:rFonts w:ascii="Times New Roman" w:hAnsi="Times New Roman"/>
          <w:szCs w:val="20"/>
        </w:rPr>
        <w:t xml:space="preserve">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DA7EDB" w:rsidRPr="00E0607F">
        <w:rPr>
          <w:rFonts w:ascii="Times New Roman" w:hAnsi="Times New Roman"/>
          <w:color w:val="000000" w:themeColor="text1"/>
          <w:szCs w:val="20"/>
        </w:rPr>
        <w:t>11</w:t>
      </w:r>
      <w:r w:rsidR="00781886" w:rsidRPr="00E0607F">
        <w:rPr>
          <w:rFonts w:ascii="Times New Roman" w:hAnsi="Times New Roman"/>
          <w:color w:val="000000" w:themeColor="text1"/>
          <w:szCs w:val="20"/>
        </w:rPr>
        <w:t>.09.</w:t>
      </w:r>
      <w:r w:rsidRPr="00E0607F">
        <w:rPr>
          <w:rFonts w:ascii="Times New Roman" w:hAnsi="Times New Roman"/>
          <w:color w:val="000000" w:themeColor="text1"/>
          <w:szCs w:val="20"/>
        </w:rPr>
        <w:t xml:space="preserve">2018 </w:t>
      </w:r>
      <w:r w:rsidRPr="00E0607F">
        <w:rPr>
          <w:rFonts w:ascii="Times New Roman" w:hAnsi="Times New Roman"/>
          <w:szCs w:val="20"/>
        </w:rPr>
        <w:t>г. в 13.</w:t>
      </w:r>
      <w:r w:rsidR="00D06AD1" w:rsidRPr="00E0607F">
        <w:rPr>
          <w:rFonts w:ascii="Times New Roman" w:hAnsi="Times New Roman"/>
          <w:szCs w:val="20"/>
        </w:rPr>
        <w:t>0</w:t>
      </w:r>
      <w:r w:rsidR="00781886" w:rsidRPr="00E0607F">
        <w:rPr>
          <w:rFonts w:ascii="Times New Roman" w:hAnsi="Times New Roman"/>
          <w:szCs w:val="20"/>
        </w:rPr>
        <w:t>0</w:t>
      </w:r>
      <w:r w:rsidRPr="00E0607F">
        <w:rPr>
          <w:rFonts w:ascii="Times New Roman" w:hAnsi="Times New Roman"/>
          <w:szCs w:val="20"/>
        </w:rPr>
        <w:t xml:space="preserve"> час. по адресу: г. Славянск-на-Кубани, ул. </w:t>
      </w:r>
      <w:proofErr w:type="spellStart"/>
      <w:r w:rsidRPr="00E0607F">
        <w:rPr>
          <w:rFonts w:ascii="Times New Roman" w:hAnsi="Times New Roman"/>
          <w:szCs w:val="20"/>
        </w:rPr>
        <w:t>Ковтюха</w:t>
      </w:r>
      <w:proofErr w:type="spellEnd"/>
      <w:r w:rsidRPr="00E0607F">
        <w:rPr>
          <w:rFonts w:ascii="Times New Roman" w:hAnsi="Times New Roman"/>
          <w:szCs w:val="20"/>
        </w:rPr>
        <w:t xml:space="preserve">, 29, </w:t>
      </w:r>
      <w:proofErr w:type="spellStart"/>
      <w:r w:rsidRPr="00E0607F">
        <w:rPr>
          <w:rFonts w:ascii="Times New Roman" w:hAnsi="Times New Roman"/>
          <w:szCs w:val="20"/>
        </w:rPr>
        <w:t>каб</w:t>
      </w:r>
      <w:proofErr w:type="spellEnd"/>
      <w:r w:rsidRPr="00E0607F">
        <w:rPr>
          <w:rFonts w:ascii="Times New Roman" w:hAnsi="Times New Roman"/>
          <w:szCs w:val="20"/>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E0607F">
        <w:rPr>
          <w:rFonts w:ascii="Times New Roman" w:hAnsi="Times New Roman"/>
          <w:szCs w:val="20"/>
        </w:rPr>
        <w:t>аукциона;-</w:t>
      </w:r>
      <w:proofErr w:type="gramEnd"/>
      <w:r w:rsidRPr="00E0607F">
        <w:rPr>
          <w:rFonts w:ascii="Times New Roman" w:hAnsi="Times New Roman"/>
          <w:szCs w:val="20"/>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6534CE" w:rsidRPr="00E0607F" w:rsidRDefault="00781886" w:rsidP="00781886">
      <w:pPr>
        <w:ind w:firstLine="0"/>
        <w:rPr>
          <w:rFonts w:ascii="Times New Roman" w:hAnsi="Times New Roman"/>
          <w:szCs w:val="20"/>
        </w:rPr>
      </w:pPr>
      <w:r w:rsidRPr="00E0607F">
        <w:rPr>
          <w:rFonts w:ascii="Times New Roman" w:hAnsi="Times New Roman"/>
          <w:szCs w:val="20"/>
        </w:rPr>
        <w:t>Заместитель д</w:t>
      </w:r>
      <w:r w:rsidR="00D21EC4" w:rsidRPr="00E0607F">
        <w:rPr>
          <w:rFonts w:ascii="Times New Roman" w:hAnsi="Times New Roman"/>
          <w:szCs w:val="20"/>
        </w:rPr>
        <w:t>иректор</w:t>
      </w:r>
      <w:r w:rsidRPr="00E0607F">
        <w:rPr>
          <w:rFonts w:ascii="Times New Roman" w:hAnsi="Times New Roman"/>
          <w:szCs w:val="20"/>
        </w:rPr>
        <w:t>а</w:t>
      </w:r>
      <w:r w:rsidR="00D21EC4" w:rsidRPr="00E0607F">
        <w:rPr>
          <w:rFonts w:ascii="Times New Roman" w:hAnsi="Times New Roman"/>
          <w:szCs w:val="20"/>
        </w:rPr>
        <w:t xml:space="preserve"> МУП «</w:t>
      </w:r>
      <w:proofErr w:type="gramStart"/>
      <w:r w:rsidR="00D21EC4" w:rsidRPr="00E0607F">
        <w:rPr>
          <w:rFonts w:ascii="Times New Roman" w:hAnsi="Times New Roman"/>
          <w:szCs w:val="20"/>
        </w:rPr>
        <w:t xml:space="preserve">АТР»   </w:t>
      </w:r>
      <w:proofErr w:type="gramEnd"/>
      <w:r w:rsidR="00D21EC4" w:rsidRPr="00E0607F">
        <w:rPr>
          <w:rFonts w:ascii="Times New Roman" w:hAnsi="Times New Roman"/>
          <w:szCs w:val="20"/>
        </w:rPr>
        <w:t xml:space="preserve">                                       </w:t>
      </w:r>
      <w:r w:rsidR="00522D9A" w:rsidRPr="00E0607F">
        <w:rPr>
          <w:rFonts w:ascii="Times New Roman" w:hAnsi="Times New Roman"/>
          <w:szCs w:val="20"/>
        </w:rPr>
        <w:t xml:space="preserve">              </w:t>
      </w:r>
      <w:r w:rsidR="00D21EC4" w:rsidRPr="00E0607F">
        <w:rPr>
          <w:rFonts w:ascii="Times New Roman" w:hAnsi="Times New Roman"/>
          <w:szCs w:val="20"/>
        </w:rPr>
        <w:t xml:space="preserve">               </w:t>
      </w:r>
      <w:r w:rsidRPr="00E0607F">
        <w:rPr>
          <w:rFonts w:ascii="Times New Roman" w:hAnsi="Times New Roman"/>
          <w:szCs w:val="20"/>
        </w:rPr>
        <w:t>Н.Я. Медведева</w:t>
      </w:r>
    </w:p>
    <w:sectPr w:rsidR="006534CE" w:rsidRPr="00E0607F" w:rsidSect="007C2860">
      <w:pgSz w:w="11906" w:h="16838"/>
      <w:pgMar w:top="284"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CE"/>
    <w:rsid w:val="00010CE9"/>
    <w:rsid w:val="00036A2C"/>
    <w:rsid w:val="00073824"/>
    <w:rsid w:val="00083AD2"/>
    <w:rsid w:val="00093118"/>
    <w:rsid w:val="000A1D5F"/>
    <w:rsid w:val="001148E5"/>
    <w:rsid w:val="00143713"/>
    <w:rsid w:val="00167DFF"/>
    <w:rsid w:val="00196BAB"/>
    <w:rsid w:val="001C4672"/>
    <w:rsid w:val="001D056C"/>
    <w:rsid w:val="001E3F4B"/>
    <w:rsid w:val="001E69BA"/>
    <w:rsid w:val="00202C2A"/>
    <w:rsid w:val="0022143E"/>
    <w:rsid w:val="00223FE1"/>
    <w:rsid w:val="00255138"/>
    <w:rsid w:val="002627EF"/>
    <w:rsid w:val="00272F0F"/>
    <w:rsid w:val="00276876"/>
    <w:rsid w:val="00285731"/>
    <w:rsid w:val="002A1B5E"/>
    <w:rsid w:val="002B3F2B"/>
    <w:rsid w:val="002C0541"/>
    <w:rsid w:val="002D450A"/>
    <w:rsid w:val="002E6A66"/>
    <w:rsid w:val="00305EE8"/>
    <w:rsid w:val="0036314C"/>
    <w:rsid w:val="00363278"/>
    <w:rsid w:val="0039058F"/>
    <w:rsid w:val="003C5EA8"/>
    <w:rsid w:val="003F4F13"/>
    <w:rsid w:val="004061A6"/>
    <w:rsid w:val="00412F0B"/>
    <w:rsid w:val="00421A8A"/>
    <w:rsid w:val="00431BB0"/>
    <w:rsid w:val="004365C1"/>
    <w:rsid w:val="00470146"/>
    <w:rsid w:val="00496752"/>
    <w:rsid w:val="004A75A4"/>
    <w:rsid w:val="004C6D46"/>
    <w:rsid w:val="004D6EDB"/>
    <w:rsid w:val="004F4C70"/>
    <w:rsid w:val="004F764E"/>
    <w:rsid w:val="0051249D"/>
    <w:rsid w:val="00522D9A"/>
    <w:rsid w:val="005A3FFC"/>
    <w:rsid w:val="005E53C5"/>
    <w:rsid w:val="005F15F1"/>
    <w:rsid w:val="006534CE"/>
    <w:rsid w:val="00672425"/>
    <w:rsid w:val="00687AA0"/>
    <w:rsid w:val="006B63B6"/>
    <w:rsid w:val="00775B67"/>
    <w:rsid w:val="00781886"/>
    <w:rsid w:val="007A348B"/>
    <w:rsid w:val="007C2860"/>
    <w:rsid w:val="007E72CB"/>
    <w:rsid w:val="00860710"/>
    <w:rsid w:val="00862FDF"/>
    <w:rsid w:val="008B0DBE"/>
    <w:rsid w:val="008C4C3F"/>
    <w:rsid w:val="008D6F1C"/>
    <w:rsid w:val="008E3471"/>
    <w:rsid w:val="008F732F"/>
    <w:rsid w:val="0091291D"/>
    <w:rsid w:val="0096106B"/>
    <w:rsid w:val="00975188"/>
    <w:rsid w:val="009E5B5D"/>
    <w:rsid w:val="00A315E8"/>
    <w:rsid w:val="00A367E2"/>
    <w:rsid w:val="00A50149"/>
    <w:rsid w:val="00A53161"/>
    <w:rsid w:val="00A63493"/>
    <w:rsid w:val="00A7665B"/>
    <w:rsid w:val="00A76CE7"/>
    <w:rsid w:val="00A848F4"/>
    <w:rsid w:val="00A84A2A"/>
    <w:rsid w:val="00A878FE"/>
    <w:rsid w:val="00AC74BF"/>
    <w:rsid w:val="00AD6DA9"/>
    <w:rsid w:val="00B16E65"/>
    <w:rsid w:val="00B44306"/>
    <w:rsid w:val="00B61E47"/>
    <w:rsid w:val="00B736D8"/>
    <w:rsid w:val="00B761E3"/>
    <w:rsid w:val="00BA7A7E"/>
    <w:rsid w:val="00C01C3C"/>
    <w:rsid w:val="00C318F1"/>
    <w:rsid w:val="00C36A22"/>
    <w:rsid w:val="00C666E2"/>
    <w:rsid w:val="00C87473"/>
    <w:rsid w:val="00CB7BB9"/>
    <w:rsid w:val="00CE151F"/>
    <w:rsid w:val="00D06AD1"/>
    <w:rsid w:val="00D1357F"/>
    <w:rsid w:val="00D21EC4"/>
    <w:rsid w:val="00D41058"/>
    <w:rsid w:val="00D86200"/>
    <w:rsid w:val="00D87A4E"/>
    <w:rsid w:val="00DA7EDB"/>
    <w:rsid w:val="00DC01EB"/>
    <w:rsid w:val="00DF4F1B"/>
    <w:rsid w:val="00E0607F"/>
    <w:rsid w:val="00E2291E"/>
    <w:rsid w:val="00E456F2"/>
    <w:rsid w:val="00E70B5A"/>
    <w:rsid w:val="00E80D4F"/>
    <w:rsid w:val="00ED37D4"/>
    <w:rsid w:val="00EE5FE9"/>
    <w:rsid w:val="00F54E47"/>
    <w:rsid w:val="00F555D9"/>
    <w:rsid w:val="00F56270"/>
    <w:rsid w:val="00F57D55"/>
    <w:rsid w:val="00F63E16"/>
    <w:rsid w:val="00F670EB"/>
    <w:rsid w:val="00F83AD2"/>
    <w:rsid w:val="00FC58A0"/>
    <w:rsid w:val="00FD24FF"/>
    <w:rsid w:val="00FE2E59"/>
    <w:rsid w:val="00FF3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6BCBF1"/>
  <w15:chartTrackingRefBased/>
  <w15:docId w15:val="{77EF43DE-2761-44D1-87F7-91298FDA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4CE"/>
    <w:pPr>
      <w:spacing w:after="0" w:line="240" w:lineRule="auto"/>
      <w:ind w:firstLine="425"/>
      <w:jc w:val="both"/>
    </w:pPr>
    <w:rPr>
      <w:rFonts w:ascii="Arial" w:eastAsia="Arial Unicode MS"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21EC4"/>
    <w:rPr>
      <w:i/>
      <w:iCs/>
      <w:color w:val="404040" w:themeColor="text1" w:themeTint="BF"/>
    </w:rPr>
  </w:style>
  <w:style w:type="character" w:styleId="a4">
    <w:name w:val="Hyperlink"/>
    <w:basedOn w:val="a0"/>
    <w:uiPriority w:val="99"/>
    <w:unhideWhenUsed/>
    <w:rsid w:val="00D21EC4"/>
    <w:rPr>
      <w:color w:val="0563C1" w:themeColor="hyperlink"/>
      <w:u w:val="single"/>
    </w:rPr>
  </w:style>
  <w:style w:type="paragraph" w:styleId="a5">
    <w:name w:val="Balloon Text"/>
    <w:basedOn w:val="a"/>
    <w:link w:val="a6"/>
    <w:uiPriority w:val="99"/>
    <w:semiHidden/>
    <w:unhideWhenUsed/>
    <w:rsid w:val="00ED37D4"/>
    <w:rPr>
      <w:rFonts w:ascii="Segoe UI" w:hAnsi="Segoe UI" w:cs="Segoe UI"/>
      <w:sz w:val="18"/>
      <w:szCs w:val="18"/>
    </w:rPr>
  </w:style>
  <w:style w:type="character" w:customStyle="1" w:styleId="a6">
    <w:name w:val="Текст выноски Знак"/>
    <w:basedOn w:val="a0"/>
    <w:link w:val="a5"/>
    <w:uiPriority w:val="99"/>
    <w:semiHidden/>
    <w:rsid w:val="00ED37D4"/>
    <w:rPr>
      <w:rFonts w:ascii="Segoe UI" w:eastAsia="Arial Unicode MS"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ase.garant.ru/1877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77CFC-319A-4B02-AC1E-1CA62311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3</Pages>
  <Words>2991</Words>
  <Characters>17054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14</cp:revision>
  <cp:lastPrinted>2018-08-08T12:06:00Z</cp:lastPrinted>
  <dcterms:created xsi:type="dcterms:W3CDTF">2018-08-02T12:33:00Z</dcterms:created>
  <dcterms:modified xsi:type="dcterms:W3CDTF">2018-08-08T12:16:00Z</dcterms:modified>
</cp:coreProperties>
</file>