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1EF" w:rsidRPr="003E176F" w:rsidRDefault="002E7512" w:rsidP="00FE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E176F">
        <w:rPr>
          <w:rFonts w:ascii="Times New Roman" w:eastAsia="Times New Roman" w:hAnsi="Times New Roman" w:cs="Times New Roman"/>
          <w:sz w:val="16"/>
          <w:szCs w:val="16"/>
        </w:rPr>
        <w:t>Информационное сообщение</w:t>
      </w:r>
    </w:p>
    <w:p w:rsidR="001A0DA4" w:rsidRDefault="002E7512" w:rsidP="00FE2C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E176F">
        <w:rPr>
          <w:rFonts w:ascii="Times New Roman" w:eastAsia="Times New Roman" w:hAnsi="Times New Roman" w:cs="Times New Roman"/>
          <w:sz w:val="16"/>
          <w:szCs w:val="16"/>
        </w:rPr>
        <w:t xml:space="preserve">МУП "АТР" сообщает об итогах торгов (в виде аукциона) на право заключения на установку и эксплуатацию рекламной конструкции на земельных участках, зданиях или ином имуществе находящемся в собственности муниципального образования Славянский район, 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район, состоявшихся </w:t>
      </w:r>
      <w:r w:rsidR="001A0DA4">
        <w:rPr>
          <w:rFonts w:ascii="Times New Roman" w:eastAsia="Times New Roman" w:hAnsi="Times New Roman" w:cs="Times New Roman"/>
          <w:sz w:val="16"/>
          <w:szCs w:val="16"/>
        </w:rPr>
        <w:t>09.04.2019</w:t>
      </w:r>
      <w:r w:rsidR="00994561" w:rsidRPr="003E176F">
        <w:rPr>
          <w:rFonts w:ascii="Times New Roman" w:eastAsia="Times New Roman" w:hAnsi="Times New Roman" w:cs="Times New Roman"/>
          <w:sz w:val="16"/>
          <w:szCs w:val="16"/>
        </w:rPr>
        <w:t xml:space="preserve"> г. в 1</w:t>
      </w:r>
      <w:r w:rsidR="001A0DA4">
        <w:rPr>
          <w:rFonts w:ascii="Times New Roman" w:eastAsia="Times New Roman" w:hAnsi="Times New Roman" w:cs="Times New Roman"/>
          <w:sz w:val="16"/>
          <w:szCs w:val="16"/>
        </w:rPr>
        <w:t>4</w:t>
      </w:r>
      <w:r w:rsidR="00994561" w:rsidRPr="003E176F">
        <w:rPr>
          <w:rFonts w:ascii="Times New Roman" w:eastAsia="Times New Roman" w:hAnsi="Times New Roman" w:cs="Times New Roman"/>
          <w:sz w:val="16"/>
          <w:szCs w:val="16"/>
        </w:rPr>
        <w:t>.00.</w:t>
      </w:r>
      <w:r w:rsidR="00FE2CA4" w:rsidRPr="003E176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E3278D" w:rsidRPr="003E176F">
        <w:rPr>
          <w:rFonts w:ascii="Times New Roman" w:eastAsia="Times New Roman" w:hAnsi="Times New Roman" w:cs="Times New Roman"/>
          <w:sz w:val="16"/>
          <w:szCs w:val="16"/>
        </w:rPr>
        <w:t>Победител</w:t>
      </w:r>
      <w:r w:rsidR="00FE2CA4" w:rsidRPr="003E176F">
        <w:rPr>
          <w:rFonts w:ascii="Times New Roman" w:eastAsia="Times New Roman" w:hAnsi="Times New Roman" w:cs="Times New Roman"/>
          <w:sz w:val="16"/>
          <w:szCs w:val="16"/>
        </w:rPr>
        <w:t>ями</w:t>
      </w:r>
      <w:r w:rsidR="00E3278D" w:rsidRPr="003E176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E176F">
        <w:rPr>
          <w:rFonts w:ascii="Times New Roman" w:eastAsia="Times New Roman" w:hAnsi="Times New Roman" w:cs="Times New Roman"/>
          <w:sz w:val="16"/>
          <w:szCs w:val="16"/>
        </w:rPr>
        <w:t>торгов (в виде аукциона) признан</w:t>
      </w:r>
      <w:r w:rsidR="00B063EE" w:rsidRPr="003E176F">
        <w:rPr>
          <w:rFonts w:ascii="Times New Roman" w:eastAsia="Times New Roman" w:hAnsi="Times New Roman" w:cs="Times New Roman"/>
          <w:sz w:val="16"/>
          <w:szCs w:val="16"/>
        </w:rPr>
        <w:t xml:space="preserve">ы: </w:t>
      </w:r>
      <w:r w:rsidR="001A0DA4">
        <w:rPr>
          <w:rFonts w:ascii="Times New Roman" w:eastAsia="Times New Roman" w:hAnsi="Times New Roman" w:cs="Times New Roman"/>
          <w:sz w:val="16"/>
          <w:szCs w:val="16"/>
        </w:rPr>
        <w:t>по лоту № 3 – ООО «РАГ «Медиа-Трон»,</w:t>
      </w:r>
      <w:r w:rsidR="001A0DA4" w:rsidRPr="001A0DA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A0DA4" w:rsidRPr="003E176F">
        <w:rPr>
          <w:rFonts w:ascii="Times New Roman" w:eastAsia="Times New Roman" w:hAnsi="Times New Roman" w:cs="Times New Roman"/>
          <w:sz w:val="16"/>
          <w:szCs w:val="16"/>
        </w:rPr>
        <w:t>по лот</w:t>
      </w:r>
      <w:r w:rsidR="001A0DA4">
        <w:rPr>
          <w:rFonts w:ascii="Times New Roman" w:eastAsia="Times New Roman" w:hAnsi="Times New Roman" w:cs="Times New Roman"/>
          <w:sz w:val="16"/>
          <w:szCs w:val="16"/>
        </w:rPr>
        <w:t>у</w:t>
      </w:r>
      <w:r w:rsidR="001A0DA4" w:rsidRPr="003E176F">
        <w:rPr>
          <w:rFonts w:ascii="Times New Roman" w:eastAsia="Times New Roman" w:hAnsi="Times New Roman" w:cs="Times New Roman"/>
          <w:sz w:val="16"/>
          <w:szCs w:val="16"/>
        </w:rPr>
        <w:t xml:space="preserve"> № </w:t>
      </w:r>
      <w:r w:rsidR="001A0DA4">
        <w:rPr>
          <w:rFonts w:ascii="Times New Roman" w:eastAsia="Times New Roman" w:hAnsi="Times New Roman" w:cs="Times New Roman"/>
          <w:sz w:val="16"/>
          <w:szCs w:val="16"/>
        </w:rPr>
        <w:t>7</w:t>
      </w:r>
      <w:r w:rsidR="001A0DA4" w:rsidRPr="003E176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A0DA4">
        <w:rPr>
          <w:rFonts w:ascii="Times New Roman" w:eastAsia="Times New Roman" w:hAnsi="Times New Roman" w:cs="Times New Roman"/>
          <w:sz w:val="16"/>
          <w:szCs w:val="16"/>
        </w:rPr>
        <w:t>-</w:t>
      </w:r>
      <w:r w:rsidR="001A0DA4" w:rsidRPr="003E176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A0DA4">
        <w:rPr>
          <w:rFonts w:ascii="Times New Roman" w:eastAsia="Times New Roman" w:hAnsi="Times New Roman" w:cs="Times New Roman"/>
          <w:sz w:val="16"/>
          <w:szCs w:val="16"/>
        </w:rPr>
        <w:t>ИП Савенко В.Ю</w:t>
      </w:r>
      <w:r w:rsidR="001A0DA4">
        <w:rPr>
          <w:rFonts w:ascii="Times New Roman" w:eastAsia="Times New Roman" w:hAnsi="Times New Roman" w:cs="Times New Roman"/>
          <w:sz w:val="16"/>
          <w:szCs w:val="16"/>
        </w:rPr>
        <w:t>., по лоту № 8 – ООО «Солнечный Дом»; единственными участниками признаны: по лотам № 1,6,9 – ООО «Солнечный Дом», по лоту № 10 – ООО «РАГ «Медиа-Трон». По лотам № 2,4,5,11 аукцион признан несостоявшимся в связи с отсутствием поданных заявок.</w:t>
      </w:r>
    </w:p>
    <w:p w:rsidR="004111EF" w:rsidRPr="003E176F" w:rsidRDefault="00A500E0" w:rsidP="00FE2C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3E176F">
        <w:rPr>
          <w:rFonts w:ascii="Times New Roman" w:eastAsia="Times New Roman" w:hAnsi="Times New Roman" w:cs="Times New Roman"/>
          <w:sz w:val="16"/>
          <w:szCs w:val="16"/>
        </w:rPr>
        <w:t>Д</w:t>
      </w:r>
      <w:r w:rsidR="002E7512" w:rsidRPr="003E176F">
        <w:rPr>
          <w:rFonts w:ascii="Times New Roman" w:eastAsia="Times New Roman" w:hAnsi="Times New Roman" w:cs="Times New Roman"/>
          <w:sz w:val="16"/>
          <w:szCs w:val="16"/>
        </w:rPr>
        <w:t xml:space="preserve">иректор МУП "АТР"                           </w:t>
      </w:r>
      <w:r w:rsidR="00FE2CA4" w:rsidRPr="003E176F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="002E7512" w:rsidRPr="003E176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</w:t>
      </w:r>
      <w:r w:rsidR="00FE2CA4" w:rsidRPr="003E176F">
        <w:rPr>
          <w:rFonts w:ascii="Times New Roman" w:eastAsia="Times New Roman" w:hAnsi="Times New Roman" w:cs="Times New Roman"/>
          <w:sz w:val="16"/>
          <w:szCs w:val="16"/>
        </w:rPr>
        <w:t>Н.Я. Медведева</w:t>
      </w:r>
    </w:p>
    <w:sectPr w:rsidR="004111EF" w:rsidRPr="003E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1EF"/>
    <w:rsid w:val="001A0DA4"/>
    <w:rsid w:val="002E7512"/>
    <w:rsid w:val="003E176F"/>
    <w:rsid w:val="004111EF"/>
    <w:rsid w:val="00411D38"/>
    <w:rsid w:val="008A3753"/>
    <w:rsid w:val="0092428A"/>
    <w:rsid w:val="00994561"/>
    <w:rsid w:val="00A500E0"/>
    <w:rsid w:val="00AF56BF"/>
    <w:rsid w:val="00B063EE"/>
    <w:rsid w:val="00C17353"/>
    <w:rsid w:val="00E3278D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C546D"/>
  <w15:docId w15:val="{949338CC-7A51-4DF8-9C90-1F8D6CEC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2019-04-09T13:51:00Z</cp:lastPrinted>
  <dcterms:created xsi:type="dcterms:W3CDTF">2019-04-09T13:51:00Z</dcterms:created>
  <dcterms:modified xsi:type="dcterms:W3CDTF">2019-04-09T13:51:00Z</dcterms:modified>
</cp:coreProperties>
</file>