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C7" w:rsidRPr="006E63F9" w:rsidRDefault="00360365" w:rsidP="00CE02E6">
      <w:pPr>
        <w:jc w:val="center"/>
        <w:rPr>
          <w:b/>
        </w:rPr>
      </w:pPr>
      <w:r w:rsidRPr="006E63F9">
        <w:rPr>
          <w:b/>
        </w:rPr>
        <w:t xml:space="preserve">Информационное сообщение о </w:t>
      </w:r>
      <w:r w:rsidR="00E77194">
        <w:rPr>
          <w:b/>
        </w:rPr>
        <w:t>продаже</w:t>
      </w:r>
      <w:r w:rsidRPr="006E63F9">
        <w:rPr>
          <w:b/>
        </w:rPr>
        <w:t xml:space="preserve"> </w:t>
      </w:r>
      <w:r w:rsidR="00023C34">
        <w:rPr>
          <w:b/>
        </w:rPr>
        <w:t xml:space="preserve">имущества, находящегося в собственности муниципального образования Славянский район, </w:t>
      </w:r>
      <w:r w:rsidR="00E77194">
        <w:rPr>
          <w:b/>
        </w:rPr>
        <w:t>посредством публичного предложения</w:t>
      </w:r>
    </w:p>
    <w:p w:rsidR="00A74848" w:rsidRDefault="00360365" w:rsidP="00EF5C84">
      <w:pPr>
        <w:ind w:left="34" w:firstLine="709"/>
        <w:jc w:val="both"/>
      </w:pPr>
      <w:proofErr w:type="gramStart"/>
      <w:r w:rsidRPr="006E63F9">
        <w:t xml:space="preserve">Муниципальное унитарное предприятие муниципального образования Славянский район «Агентство территориального развития» (далее - Продавец) </w:t>
      </w:r>
      <w:r w:rsidRPr="002918B0">
        <w:t xml:space="preserve">на основании муниципального контракта от </w:t>
      </w:r>
      <w:r w:rsidR="002918B0" w:rsidRPr="002918B0">
        <w:t>10 июня 2014</w:t>
      </w:r>
      <w:r w:rsidRPr="002918B0">
        <w:t xml:space="preserve"> г. № </w:t>
      </w:r>
      <w:r w:rsidR="002918B0" w:rsidRPr="002918B0">
        <w:t>0318300225014000283-0170853-01</w:t>
      </w:r>
      <w:r w:rsidRPr="002918B0">
        <w:t xml:space="preserve"> на оказание услуг, заключённого с Администрацией муниципального образования Славянский район,</w:t>
      </w:r>
      <w:r w:rsidR="00840196">
        <w:t xml:space="preserve"> в соответствии с Федеральным Зак</w:t>
      </w:r>
      <w:r w:rsidR="0034015C">
        <w:t>оно</w:t>
      </w:r>
      <w:r w:rsidR="00840196">
        <w:t>м Российской Федерации от 21 д</w:t>
      </w:r>
      <w:r w:rsidR="00840196">
        <w:t>е</w:t>
      </w:r>
      <w:r w:rsidR="00840196">
        <w:t>кабря 2001 года № 178-ФЗ «О приватизации государственного и муниципального имущества»,</w:t>
      </w:r>
      <w:r w:rsidRPr="002918B0">
        <w:t xml:space="preserve"> согл</w:t>
      </w:r>
      <w:r w:rsidRPr="006E63F9">
        <w:t xml:space="preserve">асно </w:t>
      </w:r>
      <w:r w:rsidRPr="005D1323">
        <w:t>Положению о порядке и условиях приватизации муниципального имущества</w:t>
      </w:r>
      <w:proofErr w:type="gramEnd"/>
      <w:r w:rsidRPr="005D1323">
        <w:t xml:space="preserve">, </w:t>
      </w:r>
      <w:proofErr w:type="gramStart"/>
      <w:r w:rsidRPr="005D1323">
        <w:t>утвержденного решением ч</w:t>
      </w:r>
      <w:r w:rsidRPr="005D1323">
        <w:t>е</w:t>
      </w:r>
      <w:r w:rsidRPr="005D1323">
        <w:t xml:space="preserve">тырнадцатой сессии Совета муниципального образования Славянский район от 21 апреля 2011 г. № 8, </w:t>
      </w:r>
      <w:r w:rsidRPr="006E63F9">
        <w:t>в с</w:t>
      </w:r>
      <w:r w:rsidRPr="006E63F9">
        <w:t>о</w:t>
      </w:r>
      <w:r w:rsidRPr="006E63F9">
        <w:t>ответствии с прогнозным планом (программой) приватизации муниципального имущества муниципального образования Славянский район на 201</w:t>
      </w:r>
      <w:r w:rsidR="00A86142">
        <w:t>4</w:t>
      </w:r>
      <w:r w:rsidRPr="006E63F9">
        <w:t xml:space="preserve"> год, утвержденным решением </w:t>
      </w:r>
      <w:r w:rsidR="00531EB7">
        <w:t>сорок восьмой</w:t>
      </w:r>
      <w:r w:rsidRPr="006E63F9">
        <w:t xml:space="preserve"> сессии Совета мун</w:t>
      </w:r>
      <w:r w:rsidRPr="006E63F9">
        <w:t>и</w:t>
      </w:r>
      <w:r w:rsidRPr="006E63F9">
        <w:t xml:space="preserve">ципального образования Славянский район от </w:t>
      </w:r>
      <w:r w:rsidR="00A86142">
        <w:t>19</w:t>
      </w:r>
      <w:r w:rsidRPr="006E63F9">
        <w:t xml:space="preserve"> февраля 201</w:t>
      </w:r>
      <w:r w:rsidR="00A86142">
        <w:t>4</w:t>
      </w:r>
      <w:r w:rsidRPr="006E63F9">
        <w:t xml:space="preserve"> г. № </w:t>
      </w:r>
      <w:r w:rsidR="00A86142">
        <w:t xml:space="preserve">8, </w:t>
      </w:r>
      <w:r w:rsidRPr="006E63F9">
        <w:t>постановлением администрации м</w:t>
      </w:r>
      <w:r w:rsidRPr="006E63F9">
        <w:t>у</w:t>
      </w:r>
      <w:r w:rsidRPr="006E63F9">
        <w:t xml:space="preserve">ниципального образования Славянский район </w:t>
      </w:r>
      <w:r w:rsidRPr="006528F9">
        <w:t xml:space="preserve">от </w:t>
      </w:r>
      <w:r w:rsidR="00023C34">
        <w:t>12 сентября</w:t>
      </w:r>
      <w:r w:rsidR="00A86142">
        <w:t xml:space="preserve"> 2014</w:t>
      </w:r>
      <w:r w:rsidRPr="006528F9">
        <w:t xml:space="preserve"> г. № </w:t>
      </w:r>
      <w:r w:rsidR="00023C34">
        <w:t>2410</w:t>
      </w:r>
      <w:r w:rsidRPr="006528F9">
        <w:t xml:space="preserve"> </w:t>
      </w:r>
      <w:r w:rsidRPr="003B4975">
        <w:t>«Об</w:t>
      </w:r>
      <w:proofErr w:type="gramEnd"/>
      <w:r w:rsidRPr="003B4975">
        <w:t xml:space="preserve"> </w:t>
      </w:r>
      <w:proofErr w:type="gramStart"/>
      <w:r w:rsidRPr="003B4975">
        <w:t>условиях</w:t>
      </w:r>
      <w:proofErr w:type="gramEnd"/>
      <w:r w:rsidRPr="003B4975">
        <w:t xml:space="preserve"> приватизации муниципального имущества»</w:t>
      </w:r>
      <w:r w:rsidRPr="006E63F9">
        <w:t xml:space="preserve"> сообщает о продаже </w:t>
      </w:r>
      <w:r w:rsidR="00023C34">
        <w:t>имущества</w:t>
      </w:r>
      <w:r w:rsidR="007B58EE">
        <w:t xml:space="preserve">, </w:t>
      </w:r>
      <w:r w:rsidR="00023C34" w:rsidRPr="00023C34">
        <w:t>находящегося в собственности муниципал</w:t>
      </w:r>
      <w:r w:rsidR="00023C34" w:rsidRPr="00023C34">
        <w:t>ь</w:t>
      </w:r>
      <w:r w:rsidR="00023C34" w:rsidRPr="00023C34">
        <w:t>ного образования Славянский район,</w:t>
      </w:r>
      <w:r w:rsidR="00E77194">
        <w:t xml:space="preserve"> посредством публичного предложения</w:t>
      </w:r>
      <w:r w:rsidR="00A74848">
        <w:t xml:space="preserve">. </w:t>
      </w:r>
    </w:p>
    <w:p w:rsidR="00A74848" w:rsidRDefault="002D6C7F" w:rsidP="00A74848">
      <w:pPr>
        <w:ind w:left="34" w:firstLine="709"/>
        <w:jc w:val="both"/>
      </w:pPr>
      <w:r w:rsidRPr="006E63F9">
        <w:t xml:space="preserve">Форма торгов (способ приватизации) </w:t>
      </w:r>
      <w:r w:rsidR="00A86142">
        <w:t>–</w:t>
      </w:r>
      <w:r w:rsidRPr="006E63F9">
        <w:t xml:space="preserve"> </w:t>
      </w:r>
      <w:r w:rsidR="00A86142">
        <w:t>продажа имуществ</w:t>
      </w:r>
      <w:r w:rsidR="00E06EA8">
        <w:t>а</w:t>
      </w:r>
      <w:r w:rsidR="00023C34">
        <w:t xml:space="preserve"> </w:t>
      </w:r>
      <w:r w:rsidR="00A74848">
        <w:t>посредством публичного предложения.</w:t>
      </w:r>
    </w:p>
    <w:p w:rsidR="0024266C" w:rsidRDefault="0024266C" w:rsidP="00A74848">
      <w:pPr>
        <w:ind w:left="34" w:firstLine="709"/>
        <w:jc w:val="both"/>
      </w:pPr>
      <w:r>
        <w:t>На торги выставляется:</w:t>
      </w:r>
    </w:p>
    <w:p w:rsidR="0024266C" w:rsidRDefault="0024266C" w:rsidP="00A74848">
      <w:pPr>
        <w:ind w:left="34" w:firstLine="709"/>
        <w:jc w:val="both"/>
      </w:pPr>
      <w:r w:rsidRPr="000543E5">
        <w:rPr>
          <w:b/>
        </w:rPr>
        <w:t>Лот № 1</w:t>
      </w:r>
      <w:r>
        <w:t xml:space="preserve"> – автобус </w:t>
      </w:r>
      <w:r>
        <w:rPr>
          <w:lang w:val="en-US"/>
        </w:rPr>
        <w:t>HYUNDAI</w:t>
      </w:r>
      <w:r w:rsidRPr="0024266C">
        <w:t xml:space="preserve"> </w:t>
      </w:r>
      <w:r>
        <w:rPr>
          <w:lang w:val="en-US"/>
        </w:rPr>
        <w:t>AERO</w:t>
      </w:r>
      <w:r w:rsidRPr="0024266C">
        <w:t xml:space="preserve"> </w:t>
      </w:r>
      <w:r>
        <w:rPr>
          <w:lang w:val="en-US"/>
        </w:rPr>
        <w:t>CITY</w:t>
      </w:r>
      <w:r w:rsidRPr="0024266C">
        <w:t xml:space="preserve"> 540</w:t>
      </w:r>
      <w:r>
        <w:t xml:space="preserve">, идентификационный номер </w:t>
      </w:r>
      <w:r>
        <w:rPr>
          <w:lang w:val="en-US"/>
        </w:rPr>
        <w:t>KMJTA</w:t>
      </w:r>
      <w:r w:rsidR="002F2E5E" w:rsidRPr="002F2E5E">
        <w:t>18</w:t>
      </w:r>
      <w:r w:rsidR="002F2E5E">
        <w:rPr>
          <w:lang w:val="en-US"/>
        </w:rPr>
        <w:t>VPXC</w:t>
      </w:r>
      <w:r w:rsidR="002F2E5E">
        <w:t>602652, ПТС 25 ТН 920675, 1999 года выпуска, находящ</w:t>
      </w:r>
      <w:r w:rsidR="00503A3C">
        <w:t>ий</w:t>
      </w:r>
      <w:r w:rsidR="002F2E5E">
        <w:t>ся в муниципальной собственности муниципального о</w:t>
      </w:r>
      <w:r w:rsidR="002F2E5E">
        <w:t>б</w:t>
      </w:r>
      <w:r w:rsidR="002F2E5E">
        <w:t>разования Славянский район.</w:t>
      </w:r>
    </w:p>
    <w:p w:rsidR="002F2E5E" w:rsidRDefault="002F2E5E" w:rsidP="002F2E5E">
      <w:pPr>
        <w:ind w:left="34" w:firstLine="709"/>
        <w:jc w:val="both"/>
        <w:rPr>
          <w:spacing w:val="-4"/>
        </w:rPr>
      </w:pPr>
      <w:r>
        <w:t xml:space="preserve">Цена первоначального предложения – 131 000 </w:t>
      </w:r>
      <w:r w:rsidRPr="001A102E">
        <w:rPr>
          <w:spacing w:val="-4"/>
        </w:rPr>
        <w:t>(</w:t>
      </w:r>
      <w:r>
        <w:rPr>
          <w:spacing w:val="-4"/>
        </w:rPr>
        <w:t>сто тридцать одна тысяча</w:t>
      </w:r>
      <w:r w:rsidRPr="001A102E">
        <w:rPr>
          <w:spacing w:val="-4"/>
        </w:rPr>
        <w:t xml:space="preserve">) рублей (без </w:t>
      </w:r>
      <w:r>
        <w:rPr>
          <w:spacing w:val="-4"/>
        </w:rPr>
        <w:t xml:space="preserve">учета </w:t>
      </w:r>
      <w:r w:rsidRPr="001A102E">
        <w:rPr>
          <w:spacing w:val="-4"/>
        </w:rPr>
        <w:t>НДС).</w:t>
      </w:r>
      <w:r>
        <w:rPr>
          <w:spacing w:val="-4"/>
        </w:rPr>
        <w:t xml:space="preserve"> </w:t>
      </w:r>
    </w:p>
    <w:p w:rsidR="002F2E5E" w:rsidRDefault="002F2E5E" w:rsidP="002F2E5E">
      <w:pPr>
        <w:ind w:left="34" w:firstLine="709"/>
        <w:jc w:val="both"/>
        <w:rPr>
          <w:spacing w:val="-4"/>
        </w:rPr>
      </w:pPr>
      <w:r>
        <w:rPr>
          <w:spacing w:val="-4"/>
        </w:rPr>
        <w:t>Шаг понижения (величина снижения цены первоначального предложения) – 6 550 (шесть тысяч пятьсот пятьдесят) рублей.</w:t>
      </w:r>
    </w:p>
    <w:p w:rsidR="002F2E5E" w:rsidRDefault="002F2E5E" w:rsidP="002F2E5E">
      <w:pPr>
        <w:ind w:left="34" w:firstLine="709"/>
        <w:jc w:val="both"/>
        <w:rPr>
          <w:spacing w:val="-4"/>
        </w:rPr>
      </w:pPr>
      <w:r>
        <w:rPr>
          <w:spacing w:val="-4"/>
        </w:rPr>
        <w:t>Величин</w:t>
      </w:r>
      <w:r w:rsidR="001408C9">
        <w:rPr>
          <w:spacing w:val="-4"/>
        </w:rPr>
        <w:t>у</w:t>
      </w:r>
      <w:r>
        <w:rPr>
          <w:spacing w:val="-4"/>
        </w:rPr>
        <w:t xml:space="preserve"> повышения цены первоначального предложения (или цены предложения, сложившегося на соответствующем «шаге понижения») установить в размере 5 % от цены первоначального предложения (или цены предложения, сложившегося на соответствующем «шаге понижения») соответственно.</w:t>
      </w:r>
    </w:p>
    <w:p w:rsidR="002F2E5E" w:rsidRDefault="002F2E5E" w:rsidP="002F2E5E">
      <w:pPr>
        <w:ind w:left="34" w:firstLine="709"/>
        <w:jc w:val="both"/>
        <w:rPr>
          <w:spacing w:val="-4"/>
        </w:rPr>
      </w:pPr>
      <w:r>
        <w:rPr>
          <w:spacing w:val="-4"/>
        </w:rPr>
        <w:t>Минимальная цена предложения, по которой может быть продано муниципальное имущество (цена о</w:t>
      </w:r>
      <w:r>
        <w:rPr>
          <w:spacing w:val="-4"/>
        </w:rPr>
        <w:t>т</w:t>
      </w:r>
      <w:r>
        <w:rPr>
          <w:spacing w:val="-4"/>
        </w:rPr>
        <w:t xml:space="preserve">сечения) – </w:t>
      </w:r>
      <w:r w:rsidR="001408C9">
        <w:rPr>
          <w:spacing w:val="-4"/>
        </w:rPr>
        <w:t>65 500</w:t>
      </w:r>
      <w:r>
        <w:rPr>
          <w:spacing w:val="-4"/>
        </w:rPr>
        <w:t xml:space="preserve"> (</w:t>
      </w:r>
      <w:r w:rsidR="001408C9">
        <w:rPr>
          <w:spacing w:val="-4"/>
        </w:rPr>
        <w:t>шестьдесят пять тысяч пятьсот</w:t>
      </w:r>
      <w:r>
        <w:rPr>
          <w:spacing w:val="-4"/>
        </w:rPr>
        <w:t>) рублей.</w:t>
      </w:r>
    </w:p>
    <w:p w:rsidR="002F2E5E" w:rsidRDefault="002F2E5E" w:rsidP="002F2E5E">
      <w:pPr>
        <w:ind w:left="34" w:firstLine="709"/>
        <w:jc w:val="both"/>
        <w:rPr>
          <w:spacing w:val="-4"/>
        </w:rPr>
      </w:pPr>
      <w:r>
        <w:rPr>
          <w:spacing w:val="-4"/>
        </w:rPr>
        <w:t xml:space="preserve">Размер </w:t>
      </w:r>
      <w:r w:rsidRPr="001A102E">
        <w:t>задатка</w:t>
      </w:r>
      <w:r>
        <w:t xml:space="preserve"> </w:t>
      </w:r>
      <w:r w:rsidRPr="001A102E">
        <w:t xml:space="preserve">– </w:t>
      </w:r>
      <w:r w:rsidR="001408C9">
        <w:t>13 10</w:t>
      </w:r>
      <w:r w:rsidRPr="001A102E">
        <w:t>0 (</w:t>
      </w:r>
      <w:r w:rsidR="001408C9">
        <w:t>тринадцать тысяч сто</w:t>
      </w:r>
      <w:r w:rsidRPr="001A102E">
        <w:t>) рублей.</w:t>
      </w:r>
    </w:p>
    <w:p w:rsidR="00DB491E" w:rsidRPr="00EE4D15" w:rsidRDefault="003F7E92" w:rsidP="00EF5C84">
      <w:pPr>
        <w:ind w:left="34" w:firstLine="709"/>
        <w:jc w:val="both"/>
        <w:rPr>
          <w:b/>
        </w:rPr>
      </w:pPr>
      <w:r w:rsidRPr="00EE4D15">
        <w:rPr>
          <w:bCs/>
          <w:iCs/>
        </w:rPr>
        <w:t>Дата начала приема заявок</w:t>
      </w:r>
      <w:r w:rsidR="00E77194" w:rsidRPr="00EE4D15">
        <w:rPr>
          <w:bCs/>
          <w:iCs/>
        </w:rPr>
        <w:t xml:space="preserve"> </w:t>
      </w:r>
      <w:r w:rsidRPr="00EE4D15">
        <w:t xml:space="preserve">– </w:t>
      </w:r>
      <w:r w:rsidR="007B58EE" w:rsidRPr="00EE4D15">
        <w:rPr>
          <w:b/>
        </w:rPr>
        <w:t>27 октября</w:t>
      </w:r>
      <w:r w:rsidR="00640077" w:rsidRPr="00EE4D15">
        <w:rPr>
          <w:b/>
        </w:rPr>
        <w:t xml:space="preserve"> 2014</w:t>
      </w:r>
      <w:r w:rsidRPr="00EE4D15">
        <w:rPr>
          <w:b/>
        </w:rPr>
        <w:t xml:space="preserve"> года</w:t>
      </w:r>
      <w:r w:rsidR="00EF5C84" w:rsidRPr="00EE4D15">
        <w:rPr>
          <w:b/>
        </w:rPr>
        <w:t xml:space="preserve">. </w:t>
      </w:r>
    </w:p>
    <w:p w:rsidR="00DB491E" w:rsidRPr="00EE4D15" w:rsidRDefault="003F7E92" w:rsidP="00EF5C84">
      <w:pPr>
        <w:ind w:left="34" w:firstLine="709"/>
        <w:jc w:val="both"/>
        <w:rPr>
          <w:b/>
        </w:rPr>
      </w:pPr>
      <w:r w:rsidRPr="00EE4D15">
        <w:rPr>
          <w:bCs/>
          <w:iCs/>
        </w:rPr>
        <w:t>Дата окончания приема заявок</w:t>
      </w:r>
      <w:r w:rsidR="00E77194" w:rsidRPr="00EE4D15">
        <w:rPr>
          <w:bCs/>
          <w:iCs/>
        </w:rPr>
        <w:t xml:space="preserve"> </w:t>
      </w:r>
      <w:r w:rsidRPr="00EE4D15">
        <w:t xml:space="preserve">– </w:t>
      </w:r>
      <w:r w:rsidR="007B58EE" w:rsidRPr="00EE4D15">
        <w:rPr>
          <w:b/>
        </w:rPr>
        <w:t>21 ноября</w:t>
      </w:r>
      <w:r w:rsidR="00640077" w:rsidRPr="00EE4D15">
        <w:rPr>
          <w:b/>
        </w:rPr>
        <w:t xml:space="preserve"> 2014</w:t>
      </w:r>
      <w:r w:rsidR="00EF5C84" w:rsidRPr="00EE4D15">
        <w:rPr>
          <w:b/>
        </w:rPr>
        <w:t xml:space="preserve"> года в 12.00. </w:t>
      </w:r>
    </w:p>
    <w:p w:rsidR="00DB491E" w:rsidRPr="00EE4D15" w:rsidRDefault="003F7E92" w:rsidP="00EF5C84">
      <w:pPr>
        <w:ind w:left="34" w:firstLine="709"/>
        <w:jc w:val="both"/>
      </w:pPr>
      <w:r w:rsidRPr="00EE4D15">
        <w:rPr>
          <w:bCs/>
          <w:iCs/>
        </w:rPr>
        <w:t xml:space="preserve">Время и место приема заявок </w:t>
      </w:r>
      <w:r w:rsidRPr="00EE4D15">
        <w:t xml:space="preserve">- по рабочим дням с 9.00 до 12.00 по адресу: Краснодарский край, г. Славянск-на-Кубани, ул. </w:t>
      </w:r>
      <w:proofErr w:type="gramStart"/>
      <w:r w:rsidRPr="00EE4D15">
        <w:t>Троицкая</w:t>
      </w:r>
      <w:proofErr w:type="gramEnd"/>
      <w:r w:rsidRPr="00EE4D15">
        <w:t xml:space="preserve">, 246, </w:t>
      </w:r>
      <w:r w:rsidR="00B75B2B" w:rsidRPr="00EE4D15">
        <w:t>офис</w:t>
      </w:r>
      <w:r w:rsidRPr="00EE4D15">
        <w:t xml:space="preserve"> №. 3. Контактный телефон - (886146) 4-46-60. </w:t>
      </w:r>
    </w:p>
    <w:p w:rsidR="00DB491E" w:rsidRPr="00EE4D15" w:rsidRDefault="003F7E92" w:rsidP="00EF5C84">
      <w:pPr>
        <w:ind w:left="34" w:firstLine="709"/>
        <w:jc w:val="both"/>
      </w:pPr>
      <w:r w:rsidRPr="00EE4D15">
        <w:rPr>
          <w:bCs/>
          <w:iCs/>
        </w:rPr>
        <w:t xml:space="preserve">Дата, время и место определения участников </w:t>
      </w:r>
      <w:r w:rsidRPr="00EE4D15">
        <w:t xml:space="preserve">– </w:t>
      </w:r>
      <w:r w:rsidR="00EE4D15" w:rsidRPr="00EE4D15">
        <w:rPr>
          <w:b/>
        </w:rPr>
        <w:t>27 ноября</w:t>
      </w:r>
      <w:r w:rsidR="00EA44ED" w:rsidRPr="00EE4D15">
        <w:rPr>
          <w:b/>
        </w:rPr>
        <w:t xml:space="preserve"> 2014 года</w:t>
      </w:r>
      <w:r w:rsidRPr="00EE4D15">
        <w:rPr>
          <w:b/>
        </w:rPr>
        <w:t xml:space="preserve"> в 1</w:t>
      </w:r>
      <w:r w:rsidR="00EE4D15">
        <w:rPr>
          <w:b/>
        </w:rPr>
        <w:t>0</w:t>
      </w:r>
      <w:r w:rsidRPr="00EE4D15">
        <w:rPr>
          <w:b/>
        </w:rPr>
        <w:t>.00</w:t>
      </w:r>
      <w:r w:rsidRPr="00EE4D15">
        <w:t xml:space="preserve">, по адресу: </w:t>
      </w:r>
      <w:r w:rsidR="00A3009C" w:rsidRPr="00EE4D15">
        <w:t>Краснода</w:t>
      </w:r>
      <w:r w:rsidR="00A3009C" w:rsidRPr="00EE4D15">
        <w:t>р</w:t>
      </w:r>
      <w:r w:rsidR="00A3009C" w:rsidRPr="00EE4D15">
        <w:t xml:space="preserve">ский край, г. Славянск-на-Кубани, ул. </w:t>
      </w:r>
      <w:proofErr w:type="gramStart"/>
      <w:r w:rsidR="00A3009C" w:rsidRPr="00EE4D15">
        <w:t>Троицкая</w:t>
      </w:r>
      <w:proofErr w:type="gramEnd"/>
      <w:r w:rsidR="00A3009C" w:rsidRPr="00EE4D15">
        <w:t xml:space="preserve">, 246, </w:t>
      </w:r>
      <w:r w:rsidR="00B75B2B" w:rsidRPr="00EE4D15">
        <w:t>офис</w:t>
      </w:r>
      <w:r w:rsidR="00A3009C" w:rsidRPr="00EE4D15">
        <w:t xml:space="preserve"> № 3.</w:t>
      </w:r>
      <w:r w:rsidR="00EF5C84" w:rsidRPr="00EE4D15">
        <w:t xml:space="preserve"> </w:t>
      </w:r>
    </w:p>
    <w:p w:rsidR="00360365" w:rsidRPr="00EE4D15" w:rsidRDefault="003F7E92" w:rsidP="00EF5C84">
      <w:pPr>
        <w:ind w:left="34" w:firstLine="709"/>
        <w:jc w:val="both"/>
      </w:pPr>
      <w:r w:rsidRPr="00EE4D15">
        <w:rPr>
          <w:bCs/>
          <w:iCs/>
        </w:rPr>
        <w:t xml:space="preserve">Дата, время и место </w:t>
      </w:r>
      <w:r w:rsidR="00E77194" w:rsidRPr="00EE4D15">
        <w:rPr>
          <w:bCs/>
          <w:iCs/>
        </w:rPr>
        <w:t>продажи посредством публичного предложения</w:t>
      </w:r>
      <w:r w:rsidR="00F829DB" w:rsidRPr="00EE4D15">
        <w:rPr>
          <w:bCs/>
          <w:iCs/>
        </w:rPr>
        <w:t xml:space="preserve"> </w:t>
      </w:r>
      <w:r w:rsidR="00EA44ED" w:rsidRPr="00EE4D15">
        <w:rPr>
          <w:bCs/>
          <w:iCs/>
        </w:rPr>
        <w:t>–</w:t>
      </w:r>
      <w:r w:rsidR="00F829DB" w:rsidRPr="00EE4D15">
        <w:rPr>
          <w:bCs/>
          <w:iCs/>
        </w:rPr>
        <w:t xml:space="preserve"> </w:t>
      </w:r>
      <w:r w:rsidR="00503A3C">
        <w:rPr>
          <w:b/>
        </w:rPr>
        <w:t>12</w:t>
      </w:r>
      <w:r w:rsidR="00EE4D15" w:rsidRPr="00EE4D15">
        <w:rPr>
          <w:b/>
        </w:rPr>
        <w:t xml:space="preserve"> декабря</w:t>
      </w:r>
      <w:r w:rsidR="00EA44ED" w:rsidRPr="00EE4D15">
        <w:rPr>
          <w:b/>
        </w:rPr>
        <w:t xml:space="preserve"> 2014</w:t>
      </w:r>
      <w:r w:rsidR="00F829DB" w:rsidRPr="00EE4D15">
        <w:rPr>
          <w:b/>
        </w:rPr>
        <w:t xml:space="preserve"> года в 1</w:t>
      </w:r>
      <w:r w:rsidR="00503A3C">
        <w:rPr>
          <w:b/>
        </w:rPr>
        <w:t>5</w:t>
      </w:r>
      <w:r w:rsidR="00F829DB" w:rsidRPr="00EE4D15">
        <w:rPr>
          <w:b/>
        </w:rPr>
        <w:t xml:space="preserve">.00, </w:t>
      </w:r>
      <w:r w:rsidRPr="00EE4D15">
        <w:rPr>
          <w:bCs/>
          <w:iCs/>
        </w:rPr>
        <w:t>подведени</w:t>
      </w:r>
      <w:r w:rsidR="0034015C" w:rsidRPr="00EE4D15">
        <w:rPr>
          <w:bCs/>
          <w:iCs/>
        </w:rPr>
        <w:t>я</w:t>
      </w:r>
      <w:r w:rsidRPr="00EE4D15">
        <w:rPr>
          <w:bCs/>
          <w:iCs/>
        </w:rPr>
        <w:t xml:space="preserve"> итогов </w:t>
      </w:r>
      <w:r w:rsidRPr="00EE4D15">
        <w:t>–</w:t>
      </w:r>
      <w:r w:rsidR="00F829DB" w:rsidRPr="00EE4D15">
        <w:t xml:space="preserve"> </w:t>
      </w:r>
      <w:r w:rsidR="00503A3C">
        <w:rPr>
          <w:b/>
        </w:rPr>
        <w:t>12</w:t>
      </w:r>
      <w:r w:rsidR="00EE4D15" w:rsidRPr="00EE4D15">
        <w:rPr>
          <w:b/>
        </w:rPr>
        <w:t xml:space="preserve"> декабря</w:t>
      </w:r>
      <w:r w:rsidR="00F829DB" w:rsidRPr="00EE4D15">
        <w:rPr>
          <w:b/>
        </w:rPr>
        <w:t xml:space="preserve"> 2014 года в 1</w:t>
      </w:r>
      <w:r w:rsidR="00503A3C">
        <w:rPr>
          <w:b/>
        </w:rPr>
        <w:t>6</w:t>
      </w:r>
      <w:bookmarkStart w:id="0" w:name="_GoBack"/>
      <w:bookmarkEnd w:id="0"/>
      <w:r w:rsidR="00F829DB" w:rsidRPr="00EE4D15">
        <w:rPr>
          <w:b/>
        </w:rPr>
        <w:t>.00</w:t>
      </w:r>
      <w:r w:rsidRPr="00EE4D15">
        <w:rPr>
          <w:b/>
        </w:rPr>
        <w:t>,</w:t>
      </w:r>
      <w:r w:rsidRPr="00EE4D15">
        <w:t xml:space="preserve"> по адресу: </w:t>
      </w:r>
      <w:r w:rsidR="00A3009C" w:rsidRPr="00EE4D15">
        <w:t xml:space="preserve">Краснодарский край, г. Славянск-на-Кубани, ул. </w:t>
      </w:r>
      <w:proofErr w:type="gramStart"/>
      <w:r w:rsidR="00A3009C" w:rsidRPr="00EE4D15">
        <w:t>Красная</w:t>
      </w:r>
      <w:proofErr w:type="gramEnd"/>
      <w:r w:rsidR="00A3009C" w:rsidRPr="00EE4D15">
        <w:t>, 22, большой актовый зал администрации муниципального образования Славянский район.</w:t>
      </w:r>
    </w:p>
    <w:p w:rsidR="00DB491E" w:rsidRDefault="006E63F9" w:rsidP="00EA40E7">
      <w:pPr>
        <w:shd w:val="clear" w:color="auto" w:fill="FFFFFF"/>
        <w:ind w:firstLine="709"/>
        <w:jc w:val="both"/>
        <w:rPr>
          <w:color w:val="000000"/>
        </w:rPr>
      </w:pPr>
      <w:r w:rsidRPr="001F4E51">
        <w:rPr>
          <w:color w:val="000000"/>
        </w:rPr>
        <w:t>С иными сведениями о выставляемом на торги</w:t>
      </w:r>
      <w:r w:rsidR="00CF2B53">
        <w:rPr>
          <w:color w:val="000000"/>
        </w:rPr>
        <w:t xml:space="preserve"> посредством публичного предложения </w:t>
      </w:r>
      <w:r w:rsidRPr="001F4E51">
        <w:rPr>
          <w:color w:val="000000"/>
        </w:rPr>
        <w:t xml:space="preserve"> имуществе, а также формой заявки, условиями договоров о задатке и купли-продажи претенденты могут ознакомиться по адресу: Краснодарский край, </w:t>
      </w:r>
      <w:r w:rsidRPr="001F4E51">
        <w:t xml:space="preserve">г. Славянск-на-Кубани, ул. </w:t>
      </w:r>
      <w:proofErr w:type="gramStart"/>
      <w:r w:rsidRPr="001F4E51">
        <w:t>Троицкая</w:t>
      </w:r>
      <w:proofErr w:type="gramEnd"/>
      <w:r w:rsidRPr="001F4E51">
        <w:t xml:space="preserve">, 246, </w:t>
      </w:r>
      <w:r w:rsidR="00CE02E6">
        <w:t>офис</w:t>
      </w:r>
      <w:r w:rsidRPr="001F4E51">
        <w:t xml:space="preserve"> № 3 в рабочее время с 9.00 до 17.00. </w:t>
      </w:r>
      <w:r w:rsidRPr="001F4E51">
        <w:rPr>
          <w:color w:val="000000"/>
        </w:rPr>
        <w:t xml:space="preserve">Контактный телефон - (8-86146) 4-46-60. </w:t>
      </w:r>
    </w:p>
    <w:p w:rsidR="00DB491E" w:rsidRDefault="006E63F9" w:rsidP="00DB491E">
      <w:pPr>
        <w:shd w:val="clear" w:color="auto" w:fill="FFFFFF"/>
        <w:ind w:firstLine="709"/>
        <w:jc w:val="center"/>
        <w:rPr>
          <w:b/>
        </w:rPr>
      </w:pPr>
      <w:r w:rsidRPr="00930084">
        <w:rPr>
          <w:b/>
        </w:rPr>
        <w:t xml:space="preserve">Условия участия в </w:t>
      </w:r>
      <w:r w:rsidR="00952C42">
        <w:rPr>
          <w:b/>
        </w:rPr>
        <w:t>продаже посредством публичного предложения</w:t>
      </w:r>
    </w:p>
    <w:p w:rsidR="00DB491E" w:rsidRPr="007828AE" w:rsidRDefault="006E63F9" w:rsidP="00EA40E7">
      <w:pPr>
        <w:shd w:val="clear" w:color="auto" w:fill="FFFFFF"/>
        <w:ind w:firstLine="709"/>
        <w:jc w:val="both"/>
        <w:rPr>
          <w:b/>
        </w:rPr>
      </w:pPr>
      <w:r w:rsidRPr="007828AE">
        <w:rPr>
          <w:b/>
        </w:rPr>
        <w:t xml:space="preserve">Претенденты </w:t>
      </w:r>
      <w:proofErr w:type="gramStart"/>
      <w:r w:rsidRPr="007828AE">
        <w:rPr>
          <w:b/>
        </w:rPr>
        <w:t>предоставляют следующие документы</w:t>
      </w:r>
      <w:proofErr w:type="gramEnd"/>
      <w:r w:rsidRPr="007828AE">
        <w:rPr>
          <w:b/>
        </w:rPr>
        <w:t>:</w:t>
      </w:r>
    </w:p>
    <w:p w:rsidR="00DB491E" w:rsidRPr="007828AE" w:rsidRDefault="00EF5C84" w:rsidP="00EA40E7">
      <w:pPr>
        <w:shd w:val="clear" w:color="auto" w:fill="FFFFFF"/>
        <w:ind w:firstLine="709"/>
        <w:jc w:val="both"/>
        <w:rPr>
          <w:iCs/>
        </w:rPr>
      </w:pPr>
      <w:r w:rsidRPr="007828AE">
        <w:rPr>
          <w:b/>
        </w:rPr>
        <w:t xml:space="preserve"> </w:t>
      </w:r>
      <w:r w:rsidR="006E63F9" w:rsidRPr="007828AE">
        <w:rPr>
          <w:iCs/>
        </w:rPr>
        <w:t xml:space="preserve">- заявку на участие в аукционе </w:t>
      </w:r>
      <w:r w:rsidR="006E63F9" w:rsidRPr="007828AE">
        <w:rPr>
          <w:position w:val="-2"/>
        </w:rPr>
        <w:t>по установленной форме</w:t>
      </w:r>
      <w:r w:rsidR="006E63F9" w:rsidRPr="007828AE">
        <w:rPr>
          <w:iCs/>
        </w:rPr>
        <w:t>;</w:t>
      </w:r>
      <w:r w:rsidRPr="007828AE">
        <w:rPr>
          <w:iCs/>
        </w:rPr>
        <w:t xml:space="preserve"> </w:t>
      </w:r>
    </w:p>
    <w:p w:rsidR="00DB491E" w:rsidRPr="007828AE" w:rsidRDefault="006E63F9" w:rsidP="00EA40E7">
      <w:pPr>
        <w:shd w:val="clear" w:color="auto" w:fill="FFFFFF"/>
        <w:ind w:firstLine="709"/>
        <w:jc w:val="both"/>
      </w:pPr>
      <w:r w:rsidRPr="007828AE">
        <w:rPr>
          <w:b/>
          <w:iCs/>
          <w:u w:val="single"/>
        </w:rPr>
        <w:t>юридические лица:</w:t>
      </w:r>
      <w:r w:rsidR="00EF5C84" w:rsidRPr="007828AE">
        <w:rPr>
          <w:b/>
          <w:iCs/>
          <w:u w:val="single"/>
        </w:rPr>
        <w:t xml:space="preserve"> </w:t>
      </w:r>
      <w:r w:rsidRPr="007828AE">
        <w:rPr>
          <w:spacing w:val="-2"/>
        </w:rPr>
        <w:t>- заверенные копии учредительных документов;</w:t>
      </w:r>
      <w:r w:rsidR="00EF5C84" w:rsidRPr="007828AE">
        <w:rPr>
          <w:spacing w:val="-2"/>
        </w:rPr>
        <w:t xml:space="preserve"> </w:t>
      </w:r>
      <w:r w:rsidRPr="007828AE">
        <w:rPr>
          <w:spacing w:val="-2"/>
        </w:rPr>
        <w:t xml:space="preserve">- документ, содержащий </w:t>
      </w:r>
      <w:r w:rsidRPr="007828AE">
        <w:t>свед</w:t>
      </w:r>
      <w:r w:rsidRPr="007828AE">
        <w:t>е</w:t>
      </w:r>
      <w:r w:rsidRPr="007828AE">
        <w:t>ния о доле Российской Федерации, субъекта Российской Федерации, муниципального образования в уста</w:t>
      </w:r>
      <w:r w:rsidRPr="007828AE">
        <w:t>в</w:t>
      </w:r>
      <w:r w:rsidRPr="007828AE">
        <w:t>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EF5C84" w:rsidRPr="007828AE">
        <w:t xml:space="preserve"> </w:t>
      </w:r>
      <w:r w:rsidRPr="007828AE">
        <w:t>- документ, который подтверждает полн</w:t>
      </w:r>
      <w:r w:rsidRPr="007828AE">
        <w:t>о</w:t>
      </w:r>
      <w:r w:rsidRPr="007828AE">
        <w:t>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w:t>
      </w:r>
      <w:r w:rsidRPr="007828AE">
        <w:t>а</w:t>
      </w:r>
      <w:r w:rsidRPr="007828AE">
        <w:t>нии);</w:t>
      </w:r>
      <w:r w:rsidR="00EF5C84" w:rsidRPr="007828AE">
        <w:t xml:space="preserve"> </w:t>
      </w:r>
    </w:p>
    <w:p w:rsidR="00DB491E" w:rsidRPr="007828AE" w:rsidRDefault="006E63F9" w:rsidP="00EA40E7">
      <w:pPr>
        <w:shd w:val="clear" w:color="auto" w:fill="FFFFFF"/>
        <w:ind w:firstLine="709"/>
        <w:jc w:val="both"/>
        <w:rPr>
          <w:b/>
          <w:sz w:val="22"/>
          <w:szCs w:val="22"/>
        </w:rPr>
      </w:pPr>
      <w:r w:rsidRPr="007828AE">
        <w:rPr>
          <w:b/>
          <w:sz w:val="22"/>
          <w:szCs w:val="22"/>
          <w:u w:val="single"/>
        </w:rPr>
        <w:t>физические лица</w:t>
      </w:r>
      <w:r w:rsidRPr="007828AE">
        <w:rPr>
          <w:sz w:val="22"/>
          <w:szCs w:val="22"/>
        </w:rPr>
        <w:t xml:space="preserve"> предъявляют документ, удостоверяющий личность, или представляют копии всех его л</w:t>
      </w:r>
      <w:r w:rsidRPr="007828AE">
        <w:rPr>
          <w:sz w:val="22"/>
          <w:szCs w:val="22"/>
        </w:rPr>
        <w:t>и</w:t>
      </w:r>
      <w:r w:rsidRPr="007828AE">
        <w:rPr>
          <w:sz w:val="22"/>
          <w:szCs w:val="22"/>
        </w:rPr>
        <w:t>стов.</w:t>
      </w:r>
      <w:r w:rsidR="00EF5C84" w:rsidRPr="007828AE">
        <w:rPr>
          <w:sz w:val="22"/>
          <w:szCs w:val="22"/>
        </w:rPr>
        <w:t xml:space="preserve"> </w:t>
      </w:r>
      <w:r w:rsidRPr="007828AE">
        <w:rPr>
          <w:position w:val="-2"/>
          <w:sz w:val="22"/>
          <w:szCs w:val="22"/>
        </w:rPr>
        <w:t>В случае</w:t>
      </w:r>
      <w:proofErr w:type="gramStart"/>
      <w:r w:rsidRPr="007828AE">
        <w:rPr>
          <w:position w:val="-2"/>
          <w:sz w:val="22"/>
          <w:szCs w:val="22"/>
        </w:rPr>
        <w:t>,</w:t>
      </w:r>
      <w:proofErr w:type="gramEnd"/>
      <w:r w:rsidRPr="007828AE">
        <w:rPr>
          <w:position w:val="-2"/>
          <w:sz w:val="22"/>
          <w:szCs w:val="22"/>
        </w:rPr>
        <w:t xml:space="preserve"> если от имени претендента действует его представитель по доверенности, к заявке должна быть пр</w:t>
      </w:r>
      <w:r w:rsidRPr="007828AE">
        <w:rPr>
          <w:position w:val="-2"/>
          <w:sz w:val="22"/>
          <w:szCs w:val="22"/>
        </w:rPr>
        <w:t>и</w:t>
      </w:r>
      <w:r w:rsidRPr="007828AE">
        <w:rPr>
          <w:position w:val="-2"/>
          <w:sz w:val="22"/>
          <w:szCs w:val="22"/>
        </w:rPr>
        <w:t>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828AE">
        <w:rPr>
          <w:position w:val="-2"/>
          <w:sz w:val="22"/>
          <w:szCs w:val="22"/>
        </w:rPr>
        <w:t>,</w:t>
      </w:r>
      <w:proofErr w:type="gramEnd"/>
      <w:r w:rsidRPr="007828AE">
        <w:rPr>
          <w:position w:val="-2"/>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w:t>
      </w:r>
      <w:r w:rsidR="00EF5C84" w:rsidRPr="007828AE">
        <w:rPr>
          <w:position w:val="-2"/>
          <w:sz w:val="22"/>
          <w:szCs w:val="22"/>
        </w:rPr>
        <w:t xml:space="preserve">ждающий полномочия этого лица. </w:t>
      </w:r>
      <w:r w:rsidRPr="007828AE">
        <w:rPr>
          <w:b/>
          <w:sz w:val="22"/>
          <w:szCs w:val="22"/>
        </w:rPr>
        <w:t>Все листы документов, представляемых одновременно с з</w:t>
      </w:r>
      <w:r w:rsidRPr="007828AE">
        <w:rPr>
          <w:b/>
          <w:sz w:val="22"/>
          <w:szCs w:val="22"/>
        </w:rPr>
        <w:t>а</w:t>
      </w:r>
      <w:r w:rsidRPr="007828AE">
        <w:rPr>
          <w:b/>
          <w:sz w:val="22"/>
          <w:szCs w:val="22"/>
        </w:rPr>
        <w:lastRenderedPageBreak/>
        <w:t>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00EF5C84" w:rsidRPr="007828AE">
        <w:rPr>
          <w:b/>
          <w:sz w:val="22"/>
          <w:szCs w:val="22"/>
        </w:rPr>
        <w:t xml:space="preserve"> </w:t>
      </w:r>
    </w:p>
    <w:p w:rsidR="00DB491E" w:rsidRPr="007828AE" w:rsidRDefault="006E63F9" w:rsidP="00EA40E7">
      <w:pPr>
        <w:shd w:val="clear" w:color="auto" w:fill="FFFFFF"/>
        <w:ind w:firstLine="709"/>
        <w:jc w:val="both"/>
      </w:pPr>
      <w:r w:rsidRPr="007828AE">
        <w:t>К данным документам прилагается их опись.</w:t>
      </w:r>
      <w:r w:rsidR="00EF5C84" w:rsidRPr="007828AE">
        <w:t xml:space="preserve"> </w:t>
      </w:r>
    </w:p>
    <w:p w:rsidR="00DB491E" w:rsidRPr="007828AE" w:rsidRDefault="006E63F9" w:rsidP="00EA40E7">
      <w:pPr>
        <w:shd w:val="clear" w:color="auto" w:fill="FFFFFF"/>
        <w:ind w:firstLine="709"/>
        <w:jc w:val="both"/>
        <w:rPr>
          <w:b/>
        </w:rPr>
      </w:pPr>
      <w:r w:rsidRPr="007828AE">
        <w:rPr>
          <w:b/>
        </w:rPr>
        <w:t xml:space="preserve">Заявка и опись представленных документов составляются в двух экземплярах, </w:t>
      </w:r>
      <w:r w:rsidRPr="007828AE">
        <w:t>один из которых остается у продавца, другой – у претендента.</w:t>
      </w:r>
      <w:r w:rsidR="00EF5C84" w:rsidRPr="007828AE">
        <w:t xml:space="preserve"> </w:t>
      </w:r>
      <w:r w:rsidRPr="007828AE">
        <w:rPr>
          <w:b/>
        </w:rPr>
        <w:t>Одно лицо может подать только одну заявку.</w:t>
      </w:r>
      <w:r w:rsidR="00EF5C84" w:rsidRPr="007828AE">
        <w:rPr>
          <w:b/>
        </w:rPr>
        <w:t xml:space="preserve"> </w:t>
      </w:r>
    </w:p>
    <w:p w:rsidR="00DB491E" w:rsidRPr="007828AE" w:rsidRDefault="006E63F9" w:rsidP="00EA40E7">
      <w:pPr>
        <w:shd w:val="clear" w:color="auto" w:fill="FFFFFF"/>
        <w:ind w:firstLine="709"/>
        <w:jc w:val="both"/>
      </w:pPr>
      <w:r w:rsidRPr="007828AE">
        <w:t xml:space="preserve">Принятая заявка на участие в </w:t>
      </w:r>
      <w:r w:rsidR="00DD46AD" w:rsidRPr="007828AE">
        <w:t xml:space="preserve">продаже посредством публичного предложения </w:t>
      </w:r>
      <w:r w:rsidRPr="007828AE">
        <w:t>с прилагаемыми к ней документами регистрируется  в соответствующем журнале приема заявок с присвоением каждой заявке н</w:t>
      </w:r>
      <w:r w:rsidRPr="007828AE">
        <w:t>о</w:t>
      </w:r>
      <w:r w:rsidRPr="007828AE">
        <w:t>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r w:rsidR="00EF5C84" w:rsidRPr="007828AE">
        <w:t xml:space="preserve"> </w:t>
      </w:r>
      <w:r w:rsidRPr="007828AE">
        <w:t>Заявки, поступившие по истечении срока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EF5C84" w:rsidRPr="007828AE">
        <w:t xml:space="preserve"> </w:t>
      </w:r>
      <w:r w:rsidRPr="007828AE">
        <w:rPr>
          <w:iCs/>
        </w:rPr>
        <w:t>Обязанность доказать свое право на участие в аукционе возлагается на пр</w:t>
      </w:r>
      <w:r w:rsidRPr="007828AE">
        <w:rPr>
          <w:iCs/>
        </w:rPr>
        <w:t>е</w:t>
      </w:r>
      <w:r w:rsidRPr="007828AE">
        <w:rPr>
          <w:iCs/>
        </w:rPr>
        <w:t>тендента. Е</w:t>
      </w:r>
      <w:r w:rsidRPr="007828AE">
        <w:t>сли впоследствии будет установлено, что претендент не имел законного права на участие в ау</w:t>
      </w:r>
      <w:r w:rsidRPr="007828AE">
        <w:t>к</w:t>
      </w:r>
      <w:r w:rsidRPr="007828AE">
        <w:t>ционе и (или) на приобретение муниципального имущества, соответствующая сделка признается ничто</w:t>
      </w:r>
      <w:r w:rsidRPr="007828AE">
        <w:t>ж</w:t>
      </w:r>
      <w:r w:rsidRPr="007828AE">
        <w:t>ной.</w:t>
      </w:r>
      <w:r w:rsidR="00EF5C84" w:rsidRPr="007828AE">
        <w:t xml:space="preserve"> </w:t>
      </w:r>
      <w:r w:rsidRPr="007828AE">
        <w:t xml:space="preserve">Претендент </w:t>
      </w:r>
      <w:r w:rsidR="00981617" w:rsidRPr="007828AE">
        <w:t>имеет право отозвать поданную заявку на участие в продаже посредством публичного предложения до момента признания его участником такой продажи</w:t>
      </w:r>
      <w:r w:rsidRPr="007828AE">
        <w:t>. В этом случае задаток возвращается претенденту в течение 5 дней со дня поступления уведомления об отзыве заявки. В случае отзыва прете</w:t>
      </w:r>
      <w:r w:rsidRPr="007828AE">
        <w:t>н</w:t>
      </w:r>
      <w:r w:rsidRPr="007828AE">
        <w:t>дентом заявки позднее даты окончания приема (подачи) заявок задаток возвращается в порядке, устано</w:t>
      </w:r>
      <w:r w:rsidRPr="007828AE">
        <w:t>в</w:t>
      </w:r>
      <w:r w:rsidRPr="007828AE">
        <w:t xml:space="preserve">ленном для участников </w:t>
      </w:r>
      <w:r w:rsidR="00DD46AD" w:rsidRPr="007828AE">
        <w:t>продажи посредством публичного предложения</w:t>
      </w:r>
      <w:r w:rsidRPr="007828AE">
        <w:t>.</w:t>
      </w:r>
      <w:r w:rsidR="00EF5C84" w:rsidRPr="007828AE">
        <w:t xml:space="preserve"> </w:t>
      </w:r>
      <w:r w:rsidRPr="007828AE">
        <w:t xml:space="preserve">Продавец вправе отказаться от проведения аукциона в </w:t>
      </w:r>
      <w:proofErr w:type="gramStart"/>
      <w:r w:rsidRPr="007828AE">
        <w:t>сроки, предусмотренные гражданским законодательством и возвращает</w:t>
      </w:r>
      <w:proofErr w:type="gramEnd"/>
      <w:r w:rsidRPr="007828AE">
        <w:t xml:space="preserve"> претенде</w:t>
      </w:r>
      <w:r w:rsidRPr="007828AE">
        <w:t>н</w:t>
      </w:r>
      <w:r w:rsidRPr="007828AE">
        <w:t>там (участникам аукциона) в течение 5 дней внесенные ими задатки.</w:t>
      </w:r>
      <w:r w:rsidR="00EF5C84" w:rsidRPr="007828AE">
        <w:t xml:space="preserve"> </w:t>
      </w:r>
      <w:r w:rsidRPr="007828AE">
        <w:t xml:space="preserve">В </w:t>
      </w:r>
      <w:r w:rsidR="00DD46AD" w:rsidRPr="007828AE">
        <w:t>продаже посредством публичного предложения</w:t>
      </w:r>
      <w:r w:rsidRPr="007828AE">
        <w:t xml:space="preserve"> могут участвовать только претенденты, признанные участниками </w:t>
      </w:r>
      <w:r w:rsidR="00DD46AD" w:rsidRPr="007828AE">
        <w:t>продажи посредством пу</w:t>
      </w:r>
      <w:r w:rsidR="00DD46AD" w:rsidRPr="007828AE">
        <w:t>б</w:t>
      </w:r>
      <w:r w:rsidR="00DD46AD" w:rsidRPr="007828AE">
        <w:t>личного предложения</w:t>
      </w:r>
      <w:r w:rsidRPr="007828AE">
        <w:t xml:space="preserve">. Претендент приобретает статус участника </w:t>
      </w:r>
      <w:r w:rsidR="00DD46AD" w:rsidRPr="007828AE">
        <w:t>продажи посредством публичного пре</w:t>
      </w:r>
      <w:r w:rsidR="00DD46AD" w:rsidRPr="007828AE">
        <w:t>д</w:t>
      </w:r>
      <w:r w:rsidR="00DD46AD" w:rsidRPr="007828AE">
        <w:t xml:space="preserve">ложения </w:t>
      </w:r>
      <w:r w:rsidRPr="007828AE">
        <w:t xml:space="preserve">с момента оформления протокола о признании претендентов участниками </w:t>
      </w:r>
      <w:r w:rsidR="00DD46AD" w:rsidRPr="007828AE">
        <w:t>продажи посредством публичного предложения</w:t>
      </w:r>
      <w:r w:rsidRPr="007828AE">
        <w:t>.</w:t>
      </w:r>
      <w:r w:rsidR="00EF5C84" w:rsidRPr="007828AE">
        <w:t xml:space="preserve"> </w:t>
      </w:r>
    </w:p>
    <w:p w:rsidR="00DB491E" w:rsidRPr="007828AE" w:rsidRDefault="0074171B" w:rsidP="00EA40E7">
      <w:pPr>
        <w:shd w:val="clear" w:color="auto" w:fill="FFFFFF"/>
        <w:ind w:firstLine="709"/>
        <w:jc w:val="both"/>
      </w:pPr>
      <w:r w:rsidRPr="007828AE">
        <w:rPr>
          <w:b/>
        </w:rPr>
        <w:t>Порядок внесения задатка и его возврата</w:t>
      </w:r>
      <w:r w:rsidR="00EF5C84" w:rsidRPr="007828AE">
        <w:rPr>
          <w:b/>
        </w:rPr>
        <w:t xml:space="preserve">. </w:t>
      </w:r>
      <w:r w:rsidRPr="007828AE">
        <w:t>Настоящее информационное сообщение является пу</w:t>
      </w:r>
      <w:r w:rsidRPr="007828AE">
        <w:t>б</w:t>
      </w:r>
      <w:r w:rsidRPr="007828AE">
        <w:t>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EF5C84" w:rsidRPr="007828AE">
        <w:t xml:space="preserve"> </w:t>
      </w:r>
      <w:r w:rsidRPr="007828AE">
        <w:t>Задаток вносится пр</w:t>
      </w:r>
      <w:r w:rsidRPr="007828AE">
        <w:t>е</w:t>
      </w:r>
      <w:r w:rsidRPr="007828AE">
        <w:t xml:space="preserve">тендентом в полном объеме на счет Продавца, по следующим банковским реквизитам: ИНН 2370000023 КПП 237001001 </w:t>
      </w:r>
      <w:proofErr w:type="gramStart"/>
      <w:r w:rsidRPr="007828AE">
        <w:t>р</w:t>
      </w:r>
      <w:proofErr w:type="gramEnd"/>
      <w:r w:rsidRPr="007828AE">
        <w:t>/</w:t>
      </w:r>
      <w:proofErr w:type="spellStart"/>
      <w:r w:rsidRPr="007828AE">
        <w:t>сч</w:t>
      </w:r>
      <w:proofErr w:type="spellEnd"/>
      <w:r w:rsidRPr="007828AE">
        <w:t xml:space="preserve"> 40702810200100000225 в ОАО «</w:t>
      </w:r>
      <w:proofErr w:type="spellStart"/>
      <w:r w:rsidRPr="007828AE">
        <w:t>Крайинвестбанк</w:t>
      </w:r>
      <w:proofErr w:type="spellEnd"/>
      <w:r w:rsidRPr="007828AE">
        <w:t xml:space="preserve">» г. Краснодар, </w:t>
      </w:r>
      <w:proofErr w:type="spellStart"/>
      <w:r w:rsidRPr="007828AE">
        <w:t>кор</w:t>
      </w:r>
      <w:proofErr w:type="spellEnd"/>
      <w:r w:rsidRPr="007828AE">
        <w:t xml:space="preserve">. </w:t>
      </w:r>
      <w:proofErr w:type="spellStart"/>
      <w:r w:rsidRPr="007828AE">
        <w:t>сч</w:t>
      </w:r>
      <w:proofErr w:type="spellEnd"/>
      <w:r w:rsidRPr="007828AE">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Задаток должен поступить на счет Продавца </w:t>
      </w:r>
      <w:r w:rsidRPr="007828AE">
        <w:rPr>
          <w:b/>
        </w:rPr>
        <w:t xml:space="preserve">не позднее </w:t>
      </w:r>
      <w:r w:rsidR="007828AE">
        <w:rPr>
          <w:b/>
        </w:rPr>
        <w:t>21</w:t>
      </w:r>
      <w:r w:rsidR="00CB2B0C" w:rsidRPr="007828AE">
        <w:rPr>
          <w:b/>
        </w:rPr>
        <w:t xml:space="preserve"> </w:t>
      </w:r>
      <w:r w:rsidR="007828AE">
        <w:rPr>
          <w:b/>
        </w:rPr>
        <w:t>ноября</w:t>
      </w:r>
      <w:r w:rsidR="003B4975" w:rsidRPr="007828AE">
        <w:rPr>
          <w:b/>
        </w:rPr>
        <w:t xml:space="preserve"> 201</w:t>
      </w:r>
      <w:r w:rsidR="006A4D6B" w:rsidRPr="007828AE">
        <w:rPr>
          <w:b/>
        </w:rPr>
        <w:t>4</w:t>
      </w:r>
      <w:r w:rsidRPr="007828AE">
        <w:rPr>
          <w:b/>
        </w:rPr>
        <w:t xml:space="preserve"> г.</w:t>
      </w:r>
      <w:r w:rsidRPr="007828AE">
        <w:t xml:space="preserve"> (включительно).</w:t>
      </w:r>
      <w:r w:rsidR="00EF5C84" w:rsidRPr="007828AE">
        <w:t xml:space="preserve"> </w:t>
      </w:r>
      <w:r w:rsidRPr="007828AE">
        <w:t>Задаток вносится единым пл</w:t>
      </w:r>
      <w:r w:rsidRPr="007828AE">
        <w:t>а</w:t>
      </w:r>
      <w:r w:rsidRPr="007828AE">
        <w:t>тежом.</w:t>
      </w:r>
      <w:r w:rsidR="00EF5C84" w:rsidRPr="007828AE">
        <w:t xml:space="preserve"> </w:t>
      </w:r>
      <w:r w:rsidRPr="007828AE">
        <w:t>Документом, подтверждающим поступление задатка на счет Продавца, является выписка с этого счета.</w:t>
      </w:r>
      <w:r w:rsidR="00EF5C84" w:rsidRPr="007828AE">
        <w:t xml:space="preserve"> </w:t>
      </w:r>
      <w:r w:rsidRPr="007828AE">
        <w:t>В случае</w:t>
      </w:r>
      <w:proofErr w:type="gramStart"/>
      <w:r w:rsidRPr="007828AE">
        <w:t>,</w:t>
      </w:r>
      <w:proofErr w:type="gramEnd"/>
      <w:r w:rsidRPr="007828AE">
        <w:t xml:space="preserve"> если претенденту отказано в принятии заявки на участие в аукционе, задаток возвращается претенденту в течение пяти дней с даты отказа в принятии заявки, проставленной продавцом на описи пре</w:t>
      </w:r>
      <w:r w:rsidRPr="007828AE">
        <w:t>д</w:t>
      </w:r>
      <w:r w:rsidRPr="007828AE">
        <w:t>ставленных претендентом документов.</w:t>
      </w:r>
      <w:r w:rsidR="00901AC6" w:rsidRPr="007828AE">
        <w:t xml:space="preserve"> Претендентам, не допущенным к участию в продаже посредством публичного предложения, задатки возвращаются в течение 5 дней со дня подписания протокола о призн</w:t>
      </w:r>
      <w:r w:rsidR="00901AC6" w:rsidRPr="007828AE">
        <w:t>а</w:t>
      </w:r>
      <w:r w:rsidR="00901AC6" w:rsidRPr="007828AE">
        <w:t>нии претендентов участниками продажи посредством публичного предложения</w:t>
      </w:r>
      <w:r w:rsidRPr="007828AE">
        <w:t>.</w:t>
      </w:r>
      <w:r w:rsidR="00EF5C84" w:rsidRPr="007828AE">
        <w:t xml:space="preserve"> </w:t>
      </w:r>
      <w:r w:rsidRPr="007828AE">
        <w:t>В случае</w:t>
      </w:r>
      <w:proofErr w:type="gramStart"/>
      <w:r w:rsidRPr="007828AE">
        <w:t>,</w:t>
      </w:r>
      <w:proofErr w:type="gramEnd"/>
      <w:r w:rsidRPr="007828AE">
        <w:t xml:space="preserve"> если участник не признан победителем</w:t>
      </w:r>
      <w:r w:rsidR="00901AC6" w:rsidRPr="007828AE">
        <w:t xml:space="preserve"> продажи посредством публичного предложения</w:t>
      </w:r>
      <w:r w:rsidRPr="007828AE">
        <w:t xml:space="preserve">, задаток возвращается в течение пяти дней с даты подведения продавцом итогов </w:t>
      </w:r>
      <w:r w:rsidR="00901AC6" w:rsidRPr="007828AE">
        <w:t>продажи посредством публичного предложения</w:t>
      </w:r>
      <w:r w:rsidRPr="007828AE">
        <w:t>.</w:t>
      </w:r>
      <w:r w:rsidR="00EF5C84" w:rsidRPr="007828AE">
        <w:t xml:space="preserve"> </w:t>
      </w:r>
      <w:r w:rsidRPr="007828AE">
        <w:t xml:space="preserve">В случае отзыва претендентом в установленном порядке заявки на участие в </w:t>
      </w:r>
      <w:r w:rsidR="00901AC6" w:rsidRPr="007828AE">
        <w:t>продаже посредством публичного предложения</w:t>
      </w:r>
      <w:r w:rsidRPr="007828AE">
        <w:t>, задаток</w:t>
      </w:r>
      <w:r w:rsidR="006E1B9D" w:rsidRPr="007828AE">
        <w:t xml:space="preserve"> возвращается претенденту </w:t>
      </w:r>
      <w:r w:rsidRPr="007828AE">
        <w:t xml:space="preserve">в течение пяти дней </w:t>
      </w:r>
      <w:proofErr w:type="gramStart"/>
      <w:r w:rsidRPr="007828AE">
        <w:t>с даты получения</w:t>
      </w:r>
      <w:proofErr w:type="gramEnd"/>
      <w:r w:rsidRPr="007828AE">
        <w:t xml:space="preserve"> продавцом письменного уведо</w:t>
      </w:r>
      <w:r w:rsidRPr="007828AE">
        <w:t>м</w:t>
      </w:r>
      <w:r w:rsidRPr="007828AE">
        <w:t>ления претен</w:t>
      </w:r>
      <w:r w:rsidR="00EF5C84" w:rsidRPr="007828AE">
        <w:t xml:space="preserve">дента об отзыве заявки. </w:t>
      </w:r>
      <w:r w:rsidR="00201048" w:rsidRPr="007828AE">
        <w:t>При уклонении или отказе победителя продажи посредством публи</w:t>
      </w:r>
      <w:r w:rsidR="00201048" w:rsidRPr="007828AE">
        <w:t>ч</w:t>
      </w:r>
      <w:r w:rsidR="00201048" w:rsidRPr="007828AE">
        <w:t xml:space="preserve">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r w:rsidR="006E1B9D" w:rsidRPr="007828AE">
        <w:t>В</w:t>
      </w:r>
      <w:r w:rsidRPr="007828AE">
        <w:t xml:space="preserve"> случае неисполнения обязанн</w:t>
      </w:r>
      <w:r w:rsidRPr="007828AE">
        <w:t>о</w:t>
      </w:r>
      <w:r w:rsidRPr="007828AE">
        <w:t>ст</w:t>
      </w:r>
      <w:r w:rsidR="00901AC6" w:rsidRPr="007828AE">
        <w:t>ей</w:t>
      </w:r>
      <w:r w:rsidRPr="007828AE">
        <w:t xml:space="preserve"> по оплате акций в соответствии с договором купли-продажи участником, признанным победителем </w:t>
      </w:r>
      <w:r w:rsidR="00901AC6" w:rsidRPr="007828AE">
        <w:t>продажи посредством публичного предложения</w:t>
      </w:r>
      <w:r w:rsidRPr="007828AE">
        <w:t xml:space="preserve"> и заключившим с продавцом договор купли-продажи, зад</w:t>
      </w:r>
      <w:r w:rsidRPr="007828AE">
        <w:t>а</w:t>
      </w:r>
      <w:r w:rsidRPr="007828AE">
        <w:t xml:space="preserve">ток ему не возвращается. В случае признания </w:t>
      </w:r>
      <w:r w:rsidR="00901AC6" w:rsidRPr="007828AE">
        <w:t>продажи посредством публичного предложения</w:t>
      </w:r>
      <w:r w:rsidRPr="007828AE">
        <w:t xml:space="preserve"> несостоя</w:t>
      </w:r>
      <w:r w:rsidRPr="007828AE">
        <w:t>в</w:t>
      </w:r>
      <w:r w:rsidRPr="007828AE">
        <w:t>ш</w:t>
      </w:r>
      <w:r w:rsidR="00901AC6" w:rsidRPr="007828AE">
        <w:t>ей</w:t>
      </w:r>
      <w:r w:rsidRPr="007828AE">
        <w:t xml:space="preserve">ся, задаток возвращается претенденту в течение пяти дней </w:t>
      </w:r>
      <w:proofErr w:type="gramStart"/>
      <w:r w:rsidRPr="007828AE">
        <w:t>с даты подведения</w:t>
      </w:r>
      <w:proofErr w:type="gramEnd"/>
      <w:r w:rsidRPr="007828AE">
        <w:t xml:space="preserve"> итогов </w:t>
      </w:r>
      <w:r w:rsidR="00901AC6" w:rsidRPr="007828AE">
        <w:t>продажи посре</w:t>
      </w:r>
      <w:r w:rsidR="00901AC6" w:rsidRPr="007828AE">
        <w:t>д</w:t>
      </w:r>
      <w:r w:rsidR="00901AC6" w:rsidRPr="007828AE">
        <w:t>ством публичного предложения</w:t>
      </w:r>
      <w:r w:rsidRPr="007828AE">
        <w:t>.</w:t>
      </w:r>
      <w:r w:rsidR="00EF5C84" w:rsidRPr="007828AE">
        <w:t xml:space="preserve"> </w:t>
      </w:r>
      <w:r w:rsidRPr="007828AE">
        <w:t xml:space="preserve">В случае отмены проведения настоящего аукциона задатки возвращаются претендентам в течение пяти дней </w:t>
      </w:r>
      <w:proofErr w:type="gramStart"/>
      <w:r w:rsidRPr="007828AE">
        <w:t>с даты опубликования</w:t>
      </w:r>
      <w:proofErr w:type="gramEnd"/>
      <w:r w:rsidRPr="007828AE">
        <w:t xml:space="preserve"> об этом информационного сообщения об отмене проведения настоящего аукциона.</w:t>
      </w:r>
      <w:r w:rsidR="00EF5C84" w:rsidRPr="007828AE">
        <w:t xml:space="preserve"> </w:t>
      </w:r>
    </w:p>
    <w:p w:rsidR="00201048" w:rsidRPr="007828AE" w:rsidRDefault="0029257D" w:rsidP="00201048">
      <w:proofErr w:type="gramStart"/>
      <w:r w:rsidRPr="007828AE">
        <w:rPr>
          <w:rFonts w:eastAsia="Lucida Sans Unicode" w:cs="Tahoma"/>
          <w:b/>
          <w:kern w:val="1"/>
          <w:shd w:val="clear" w:color="auto" w:fill="FFFFFF"/>
          <w:lang w:eastAsia="hi-IN" w:bidi="hi-IN"/>
        </w:rPr>
        <w:t>Ограничения участия отдельных категорий физических и юридических лиц в приватизации:</w:t>
      </w:r>
      <w:r w:rsidR="00EF5C84" w:rsidRPr="007828AE">
        <w:rPr>
          <w:rFonts w:eastAsia="Lucida Sans Unicode" w:cs="Tahoma"/>
          <w:b/>
          <w:kern w:val="1"/>
          <w:shd w:val="clear" w:color="auto" w:fill="FFFFFF"/>
          <w:lang w:eastAsia="hi-IN" w:bidi="hi-IN"/>
        </w:rPr>
        <w:t xml:space="preserve"> </w:t>
      </w:r>
      <w:r w:rsidR="00EF5C84" w:rsidRPr="007828AE">
        <w:rPr>
          <w:rFonts w:eastAsia="Lucida Sans Unicode" w:cs="Tahoma"/>
          <w:kern w:val="1"/>
          <w:shd w:val="clear" w:color="auto" w:fill="FFFFFF"/>
          <w:lang w:eastAsia="hi-IN" w:bidi="hi-IN"/>
        </w:rPr>
        <w:t>п</w:t>
      </w:r>
      <w:r w:rsidRPr="007828AE">
        <w:rPr>
          <w:rFonts w:eastAsia="Lucida Sans Unicode" w:cs="Tahoma"/>
          <w:kern w:val="1"/>
          <w:shd w:val="clear" w:color="auto" w:fill="FFFFFF"/>
          <w:lang w:eastAsia="hi-IN" w:bidi="hi-IN"/>
        </w:rPr>
        <w:t>окуп</w:t>
      </w:r>
      <w:r w:rsidRPr="007828AE">
        <w:rPr>
          <w:rFonts w:eastAsia="Lucida Sans Unicode" w:cs="Tahoma"/>
          <w:kern w:val="1"/>
          <w:shd w:val="clear" w:color="auto" w:fill="FFFFFF"/>
          <w:lang w:eastAsia="hi-IN" w:bidi="hi-IN"/>
        </w:rPr>
        <w:t>а</w:t>
      </w:r>
      <w:r w:rsidRPr="007828AE">
        <w:rPr>
          <w:rFonts w:eastAsia="Lucida Sans Unicode" w:cs="Tahoma"/>
          <w:kern w:val="1"/>
          <w:shd w:val="clear" w:color="auto" w:fill="FFFFFF"/>
          <w:lang w:eastAsia="hi-IN" w:bidi="hi-IN"/>
        </w:rPr>
        <w:t>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w:t>
      </w:r>
      <w:r w:rsidRPr="007828AE">
        <w:rPr>
          <w:rFonts w:eastAsia="Lucida Sans Unicode" w:cs="Tahoma"/>
          <w:kern w:val="1"/>
          <w:shd w:val="clear" w:color="auto" w:fill="FFFFFF"/>
          <w:lang w:eastAsia="hi-IN" w:bidi="hi-IN"/>
        </w:rPr>
        <w:t>и</w:t>
      </w:r>
      <w:r w:rsidRPr="007828AE">
        <w:rPr>
          <w:rFonts w:eastAsia="Lucida Sans Unicode" w:cs="Tahoma"/>
          <w:kern w:val="1"/>
          <w:shd w:val="clear" w:color="auto" w:fill="FFFFFF"/>
          <w:lang w:eastAsia="hi-IN" w:bidi="hi-IN"/>
        </w:rPr>
        <w:t>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roofErr w:type="gramEnd"/>
      <w:r w:rsidRPr="007828AE">
        <w:rPr>
          <w:rFonts w:eastAsia="Lucida Sans Unicode" w:cs="Tahoma"/>
          <w:kern w:val="1"/>
          <w:shd w:val="clear" w:color="auto" w:fill="FFFFFF"/>
          <w:lang w:eastAsia="hi-IN" w:bidi="hi-IN"/>
        </w:rPr>
        <w:t xml:space="preserve"> Открытые акц</w:t>
      </w:r>
      <w:r w:rsidRPr="007828AE">
        <w:rPr>
          <w:rFonts w:eastAsia="Lucida Sans Unicode" w:cs="Tahoma"/>
          <w:kern w:val="1"/>
          <w:shd w:val="clear" w:color="auto" w:fill="FFFFFF"/>
          <w:lang w:eastAsia="hi-IN" w:bidi="hi-IN"/>
        </w:rPr>
        <w:t>и</w:t>
      </w:r>
      <w:r w:rsidRPr="007828AE">
        <w:rPr>
          <w:rFonts w:eastAsia="Lucida Sans Unicode" w:cs="Tahoma"/>
          <w:kern w:val="1"/>
          <w:shd w:val="clear" w:color="auto" w:fill="FFFFFF"/>
          <w:lang w:eastAsia="hi-IN" w:bidi="hi-IN"/>
        </w:rPr>
        <w:lastRenderedPageBreak/>
        <w:t>онерные общества, общества с ограниченной ответственностью не могут являться покупателями своих а</w:t>
      </w:r>
      <w:r w:rsidRPr="007828AE">
        <w:rPr>
          <w:rFonts w:eastAsia="Lucida Sans Unicode" w:cs="Tahoma"/>
          <w:kern w:val="1"/>
          <w:shd w:val="clear" w:color="auto" w:fill="FFFFFF"/>
          <w:lang w:eastAsia="hi-IN" w:bidi="hi-IN"/>
        </w:rPr>
        <w:t>к</w:t>
      </w:r>
      <w:r w:rsidRPr="007828AE">
        <w:rPr>
          <w:rFonts w:eastAsia="Lucida Sans Unicode" w:cs="Tahoma"/>
          <w:kern w:val="1"/>
          <w:shd w:val="clear" w:color="auto" w:fill="FFFFFF"/>
          <w:lang w:eastAsia="hi-IN" w:bidi="hi-IN"/>
        </w:rPr>
        <w:t>ций, своих долей в уставных капиталах, приватизируемых в соответствии с Федеральным законом от 21 д</w:t>
      </w:r>
      <w:r w:rsidRPr="007828AE">
        <w:rPr>
          <w:rFonts w:eastAsia="Lucida Sans Unicode" w:cs="Tahoma"/>
          <w:kern w:val="1"/>
          <w:shd w:val="clear" w:color="auto" w:fill="FFFFFF"/>
          <w:lang w:eastAsia="hi-IN" w:bidi="hi-IN"/>
        </w:rPr>
        <w:t>е</w:t>
      </w:r>
      <w:r w:rsidRPr="007828AE">
        <w:rPr>
          <w:rFonts w:eastAsia="Lucida Sans Unicode" w:cs="Tahoma"/>
          <w:kern w:val="1"/>
          <w:shd w:val="clear" w:color="auto" w:fill="FFFFFF"/>
          <w:lang w:eastAsia="hi-IN" w:bidi="hi-IN"/>
        </w:rPr>
        <w:t>кабря 2001 года № 178-ФЗ «О приватизации государственного и муниципального имущества».</w:t>
      </w:r>
      <w:r w:rsidR="00EF5C84" w:rsidRPr="007828AE">
        <w:rPr>
          <w:rFonts w:eastAsia="Lucida Sans Unicode" w:cs="Tahoma"/>
          <w:kern w:val="1"/>
          <w:shd w:val="clear" w:color="auto" w:fill="FFFFFF"/>
          <w:lang w:eastAsia="hi-IN" w:bidi="hi-IN"/>
        </w:rPr>
        <w:t xml:space="preserve"> </w:t>
      </w:r>
      <w:proofErr w:type="gramStart"/>
      <w:r w:rsidRPr="007828AE">
        <w:rPr>
          <w:rFonts w:eastAsia="Lucida Sans Unicode" w:cs="Tahoma"/>
          <w:kern w:val="1"/>
          <w:shd w:val="clear" w:color="auto" w:fill="FFFFFF"/>
          <w:lang w:eastAsia="hi-IN" w:bidi="hi-IN"/>
        </w:rPr>
        <w:t>Претендент не допускается к участию в аукционе по следующим основаниям:</w:t>
      </w:r>
      <w:r w:rsidR="00EF5C84" w:rsidRPr="007828AE">
        <w:rPr>
          <w:rFonts w:eastAsia="Lucida Sans Unicode" w:cs="Tahoma"/>
          <w:kern w:val="1"/>
          <w:shd w:val="clear" w:color="auto" w:fill="FFFFFF"/>
          <w:lang w:eastAsia="hi-IN" w:bidi="hi-IN"/>
        </w:rPr>
        <w:t xml:space="preserve"> </w:t>
      </w:r>
      <w:r w:rsidRPr="007828AE">
        <w:rPr>
          <w:rFonts w:eastAsia="Lucida Sans Unicode" w:cs="Tahoma"/>
          <w:kern w:val="1"/>
          <w:shd w:val="clear" w:color="auto" w:fill="FFFFFF"/>
          <w:lang w:eastAsia="hi-IN" w:bidi="hi-IN"/>
        </w:rPr>
        <w:t>-</w:t>
      </w:r>
      <w:r w:rsidR="006B6DA5" w:rsidRPr="007828AE">
        <w:rPr>
          <w:rFonts w:eastAsia="Lucida Sans Unicode" w:cs="Tahoma"/>
          <w:kern w:val="1"/>
          <w:shd w:val="clear" w:color="auto" w:fill="FFFFFF"/>
          <w:lang w:eastAsia="hi-IN" w:bidi="hi-IN"/>
        </w:rPr>
        <w:t xml:space="preserve"> </w:t>
      </w:r>
      <w:r w:rsidR="00201048" w:rsidRPr="007828AE">
        <w:t>1) представленные документы не по</w:t>
      </w:r>
      <w:r w:rsidR="00201048" w:rsidRPr="007828AE">
        <w:t>д</w:t>
      </w:r>
      <w:r w:rsidR="00201048" w:rsidRPr="007828AE">
        <w:t>тверждают право претендента быть покупателем в соответствии с законодательством Российской Федер</w:t>
      </w:r>
      <w:r w:rsidR="00201048" w:rsidRPr="007828AE">
        <w:t>а</w:t>
      </w:r>
      <w:r w:rsidR="00201048" w:rsidRPr="007828AE">
        <w:t>ции; 2) представлены не все документы в соответствии с перечнем, указанным в информационном сообщ</w:t>
      </w:r>
      <w:r w:rsidR="00201048" w:rsidRPr="007828AE">
        <w:t>е</w:t>
      </w:r>
      <w:r w:rsidR="00201048" w:rsidRPr="007828AE">
        <w:t>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roofErr w:type="gramEnd"/>
      <w:r w:rsidR="00201048" w:rsidRPr="007828AE">
        <w:t xml:space="preserve"> 3) заявка на участие в продаже посредством публичного предложения подана лицом, не уполномоченным претендентом на осуществление таких де</w:t>
      </w:r>
      <w:r w:rsidR="00201048" w:rsidRPr="007828AE">
        <w:t>й</w:t>
      </w:r>
      <w:r w:rsidR="00201048" w:rsidRPr="007828AE">
        <w:t>ствий; 4) поступление в установленный срок задатка на счета, указанные в информационном сообщении, не подтверждено. Перечень указанных оснований отказа претенденту в участии в продаже посредством пу</w:t>
      </w:r>
      <w:r w:rsidR="00201048" w:rsidRPr="007828AE">
        <w:t>б</w:t>
      </w:r>
      <w:r w:rsidR="00201048" w:rsidRPr="007828AE">
        <w:t>личного предложения является исчерпывающим. Претендент имеет право отозвать поданную заявку на уч</w:t>
      </w:r>
      <w:r w:rsidR="00201048" w:rsidRPr="007828AE">
        <w:t>а</w:t>
      </w:r>
      <w:r w:rsidR="00201048" w:rsidRPr="007828AE">
        <w:t>стие в продаже посредством публичного предложения до момента признания его участником такой прод</w:t>
      </w:r>
      <w:r w:rsidR="00201048" w:rsidRPr="007828AE">
        <w:t>а</w:t>
      </w:r>
      <w:r w:rsidR="00201048" w:rsidRPr="007828AE">
        <w:t>жи. Уведомление о признании участника продажи посредством публичного предложения победителем в</w:t>
      </w:r>
      <w:r w:rsidR="00201048" w:rsidRPr="007828AE">
        <w:t>ы</w:t>
      </w:r>
      <w:r w:rsidR="00201048" w:rsidRPr="007828AE">
        <w:t xml:space="preserve">дается победителю или его полномочному представителю под расписку в день подведения итогов продажи посредством публичного предложения. </w:t>
      </w:r>
    </w:p>
    <w:p w:rsidR="001C527A" w:rsidRPr="00C53C8B" w:rsidRDefault="0029257D" w:rsidP="001C527A">
      <w:pPr>
        <w:ind w:firstLine="708"/>
        <w:jc w:val="both"/>
      </w:pPr>
      <w:r w:rsidRPr="00283365">
        <w:rPr>
          <w:rFonts w:eastAsia="Calibri"/>
          <w:b/>
          <w:lang w:eastAsia="en-US"/>
        </w:rPr>
        <w:t>Порядок проведения аукциона</w:t>
      </w:r>
      <w:r w:rsidR="00A44376">
        <w:rPr>
          <w:rFonts w:eastAsia="Calibri"/>
          <w:b/>
          <w:lang w:eastAsia="en-US"/>
        </w:rPr>
        <w:t xml:space="preserve"> посредством публичного предложения</w:t>
      </w:r>
      <w:r w:rsidRPr="00283365">
        <w:rPr>
          <w:rFonts w:eastAsia="Calibri"/>
          <w:b/>
          <w:lang w:eastAsia="en-US"/>
        </w:rPr>
        <w:t xml:space="preserve"> и определение </w:t>
      </w:r>
      <w:r w:rsidR="00A44376">
        <w:rPr>
          <w:rFonts w:eastAsia="Calibri"/>
          <w:b/>
          <w:lang w:eastAsia="en-US"/>
        </w:rPr>
        <w:t>лиц, им</w:t>
      </w:r>
      <w:r w:rsidR="00A44376">
        <w:rPr>
          <w:rFonts w:eastAsia="Calibri"/>
          <w:b/>
          <w:lang w:eastAsia="en-US"/>
        </w:rPr>
        <w:t>е</w:t>
      </w:r>
      <w:r w:rsidR="00A44376">
        <w:rPr>
          <w:rFonts w:eastAsia="Calibri"/>
          <w:b/>
          <w:lang w:eastAsia="en-US"/>
        </w:rPr>
        <w:t>ющих право приобретения муниципального имущества</w:t>
      </w:r>
      <w:r w:rsidRPr="00283365">
        <w:rPr>
          <w:rFonts w:eastAsia="Calibri"/>
          <w:b/>
          <w:lang w:eastAsia="en-US"/>
        </w:rPr>
        <w:t>:</w:t>
      </w:r>
      <w:r w:rsidR="001C527A">
        <w:rPr>
          <w:rFonts w:eastAsia="Calibri"/>
          <w:b/>
          <w:lang w:eastAsia="en-US"/>
        </w:rPr>
        <w:t xml:space="preserve"> </w:t>
      </w:r>
      <w:r w:rsidR="001C527A">
        <w:t>п</w:t>
      </w:r>
      <w:r w:rsidR="001C527A" w:rsidRPr="00C53C8B">
        <w:t xml:space="preserve">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 </w:t>
      </w:r>
    </w:p>
    <w:p w:rsidR="001C527A" w:rsidRPr="00C53C8B" w:rsidRDefault="001C527A" w:rsidP="001C527A">
      <w:pPr>
        <w:jc w:val="both"/>
      </w:pPr>
      <w:r w:rsidRPr="00C53C8B">
        <w:t xml:space="preserve">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w:t>
      </w:r>
    </w:p>
    <w:p w:rsidR="001C527A" w:rsidRPr="00C53C8B" w:rsidRDefault="001C527A" w:rsidP="001C527A">
      <w:pPr>
        <w:jc w:val="both"/>
      </w:pPr>
      <w:r w:rsidRPr="00C53C8B">
        <w:t xml:space="preserve">    Предложения о приобретении государственного или муниципального имущества </w:t>
      </w:r>
      <w:proofErr w:type="gramStart"/>
      <w:r w:rsidRPr="00C53C8B">
        <w:t>заявляются</w:t>
      </w:r>
      <w:proofErr w:type="gramEnd"/>
      <w:r w:rsidRPr="00C53C8B">
        <w:t xml:space="preserve"> участниками продажи посредством публичного предложения поднятием их карточек после оглашения цены первон</w:t>
      </w:r>
      <w:r w:rsidRPr="00C53C8B">
        <w:t>а</w:t>
      </w:r>
      <w:r w:rsidRPr="00C53C8B">
        <w:t xml:space="preserve">чального предложения или цены предложения, сложившейся на соответствующем "шаге понижения". </w:t>
      </w:r>
    </w:p>
    <w:p w:rsidR="001C527A" w:rsidRPr="00C53C8B" w:rsidRDefault="001C527A" w:rsidP="001C527A">
      <w:pPr>
        <w:jc w:val="both"/>
      </w:pPr>
      <w:r w:rsidRPr="00C53C8B">
        <w:t xml:space="preserve">    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C53C8B">
        <w:t>который</w:t>
      </w:r>
      <w:proofErr w:type="gramEnd"/>
      <w:r w:rsidRPr="00C53C8B">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rsidR="001C527A" w:rsidRPr="00C53C8B" w:rsidRDefault="001C527A" w:rsidP="001C527A">
      <w:pPr>
        <w:jc w:val="both"/>
      </w:pPr>
      <w:r w:rsidRPr="00C53C8B">
        <w:t xml:space="preserve">    В случае</w:t>
      </w:r>
      <w:proofErr w:type="gramStart"/>
      <w:r w:rsidRPr="00C53C8B">
        <w:t>,</w:t>
      </w:r>
      <w:proofErr w:type="gramEnd"/>
      <w:r w:rsidRPr="00C53C8B">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w:t>
      </w:r>
      <w:r w:rsidRPr="00C53C8B">
        <w:t>и</w:t>
      </w:r>
      <w:r w:rsidRPr="00C53C8B">
        <w:t>пального имущества на таком аукционе является цена первоначального предложения или цена предлож</w:t>
      </w:r>
      <w:r w:rsidRPr="00C53C8B">
        <w:t>е</w:t>
      </w:r>
      <w:r w:rsidRPr="00C53C8B">
        <w:t xml:space="preserve">ния, сложившаяся на данном "шаге понижения". </w:t>
      </w:r>
    </w:p>
    <w:p w:rsidR="001C527A" w:rsidRDefault="001C527A" w:rsidP="001C527A">
      <w:pPr>
        <w:jc w:val="both"/>
      </w:pPr>
      <w:r w:rsidRPr="00C53C8B">
        <w:t xml:space="preserve">    В случае</w:t>
      </w:r>
      <w:proofErr w:type="gramStart"/>
      <w:r w:rsidRPr="00C53C8B">
        <w:t>,</w:t>
      </w:r>
      <w:proofErr w:type="gramEnd"/>
      <w:r w:rsidRPr="00C53C8B">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 </w:t>
      </w:r>
    </w:p>
    <w:p w:rsidR="004466F5" w:rsidRPr="00C53C8B" w:rsidRDefault="004466F5" w:rsidP="001C527A">
      <w:pPr>
        <w:jc w:val="both"/>
      </w:pPr>
      <w:r>
        <w:t xml:space="preserve">   Продажа посредством публичного предложения, в которой принял участие только один участник, призн</w:t>
      </w:r>
      <w:r>
        <w:t>а</w:t>
      </w:r>
      <w:r>
        <w:t>ется несостоявшейся.</w:t>
      </w:r>
    </w:p>
    <w:p w:rsidR="001C527A" w:rsidRPr="002C163A" w:rsidRDefault="0029257D" w:rsidP="007828AE">
      <w:pPr>
        <w:jc w:val="both"/>
        <w:rPr>
          <w:rFonts w:eastAsia="Calibri"/>
          <w:lang w:eastAsia="en-US"/>
        </w:rPr>
      </w:pPr>
      <w:r w:rsidRPr="00283365">
        <w:rPr>
          <w:rFonts w:eastAsia="Calibri"/>
          <w:b/>
          <w:lang w:eastAsia="en-US"/>
        </w:rPr>
        <w:t>Существенные условия заключения договора купли-продажи:</w:t>
      </w:r>
      <w:r w:rsidR="00EA40E7">
        <w:rPr>
          <w:rFonts w:eastAsia="Calibri"/>
          <w:b/>
          <w:lang w:eastAsia="en-US"/>
        </w:rPr>
        <w:t xml:space="preserve"> </w:t>
      </w:r>
      <w:r w:rsidR="00201048" w:rsidRPr="00C53C8B">
        <w:t xml:space="preserve">Не позднее чем через пятнадцать рабочих дней </w:t>
      </w:r>
      <w:proofErr w:type="gramStart"/>
      <w:r w:rsidR="00201048" w:rsidRPr="00C53C8B">
        <w:t>с даты выдачи</w:t>
      </w:r>
      <w:proofErr w:type="gramEnd"/>
      <w:r w:rsidR="00201048" w:rsidRPr="00C53C8B">
        <w:t xml:space="preserve"> уведомления о признании участника продажи посредством публичного предложения победителем с ним заключается договор купли-продажи.</w:t>
      </w:r>
      <w:r w:rsidR="00201048">
        <w:t xml:space="preserve"> </w:t>
      </w:r>
      <w:r w:rsidRPr="00283365">
        <w:rPr>
          <w:rFonts w:eastAsia="Calibri"/>
          <w:lang w:eastAsia="en-US"/>
        </w:rPr>
        <w:t xml:space="preserve">Оплата приобретаемого имущества перечисляется единовременным платежом через органы банка не позднее 10 дней со дня подписания договора купли-продажи муниципального имущества на счет Продавца по следующим банковским реквизитам: ИНН 2370000023 КПП 237001001 </w:t>
      </w:r>
      <w:proofErr w:type="gramStart"/>
      <w:r w:rsidRPr="00283365">
        <w:rPr>
          <w:rFonts w:eastAsia="Calibri"/>
          <w:lang w:eastAsia="en-US"/>
        </w:rPr>
        <w:t>р</w:t>
      </w:r>
      <w:proofErr w:type="gramEnd"/>
      <w:r w:rsidRPr="00283365">
        <w:rPr>
          <w:rFonts w:eastAsia="Calibri"/>
          <w:lang w:eastAsia="en-US"/>
        </w:rPr>
        <w:t>/</w:t>
      </w:r>
      <w:proofErr w:type="spellStart"/>
      <w:r w:rsidRPr="00283365">
        <w:rPr>
          <w:rFonts w:eastAsia="Calibri"/>
          <w:lang w:eastAsia="en-US"/>
        </w:rPr>
        <w:t>сч</w:t>
      </w:r>
      <w:proofErr w:type="spellEnd"/>
      <w:r w:rsidRPr="00283365">
        <w:rPr>
          <w:rFonts w:eastAsia="Calibri"/>
          <w:lang w:eastAsia="en-US"/>
        </w:rPr>
        <w:t xml:space="preserve"> 40702810200100000225 в ОАО «</w:t>
      </w:r>
      <w:proofErr w:type="spellStart"/>
      <w:r w:rsidRPr="00283365">
        <w:rPr>
          <w:rFonts w:eastAsia="Calibri"/>
          <w:lang w:eastAsia="en-US"/>
        </w:rPr>
        <w:t>Крайинвестбанк</w:t>
      </w:r>
      <w:proofErr w:type="spellEnd"/>
      <w:r w:rsidRPr="00283365">
        <w:rPr>
          <w:rFonts w:eastAsia="Calibri"/>
          <w:lang w:eastAsia="en-US"/>
        </w:rPr>
        <w:t xml:space="preserve">» г. Краснодар, </w:t>
      </w:r>
      <w:proofErr w:type="spellStart"/>
      <w:r w:rsidRPr="00283365">
        <w:rPr>
          <w:rFonts w:eastAsia="Calibri"/>
          <w:lang w:eastAsia="en-US"/>
        </w:rPr>
        <w:t>кор</w:t>
      </w:r>
      <w:proofErr w:type="spellEnd"/>
      <w:r w:rsidRPr="00283365">
        <w:rPr>
          <w:rFonts w:eastAsia="Calibri"/>
          <w:lang w:eastAsia="en-US"/>
        </w:rPr>
        <w:t xml:space="preserve">. </w:t>
      </w:r>
      <w:proofErr w:type="spellStart"/>
      <w:r w:rsidRPr="00283365">
        <w:rPr>
          <w:rFonts w:eastAsia="Calibri"/>
          <w:lang w:eastAsia="en-US"/>
        </w:rPr>
        <w:t>сч</w:t>
      </w:r>
      <w:proofErr w:type="spellEnd"/>
      <w:r w:rsidRPr="00283365">
        <w:rPr>
          <w:rFonts w:eastAsia="Calibri"/>
          <w:lang w:eastAsia="en-US"/>
        </w:rPr>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Днем оплаты считается день поступления денежных средств на расчетный счет Продавца. </w:t>
      </w:r>
      <w:proofErr w:type="gramStart"/>
      <w:r w:rsidRPr="00283365">
        <w:rPr>
          <w:rFonts w:eastAsia="Calibri"/>
          <w:lang w:eastAsia="en-US"/>
        </w:rPr>
        <w:t>Внесенный победителем то</w:t>
      </w:r>
      <w:r w:rsidRPr="00283365">
        <w:rPr>
          <w:rFonts w:eastAsia="Calibri"/>
          <w:lang w:eastAsia="en-US"/>
        </w:rPr>
        <w:t>р</w:t>
      </w:r>
      <w:r w:rsidRPr="00283365">
        <w:rPr>
          <w:rFonts w:eastAsia="Calibri"/>
          <w:lang w:eastAsia="en-US"/>
        </w:rPr>
        <w:t>гов задаток засчитывается в счет оплаты приобретаемого имущества;</w:t>
      </w:r>
      <w:r w:rsidR="00EA40E7">
        <w:rPr>
          <w:rFonts w:eastAsia="Calibri"/>
          <w:lang w:eastAsia="en-US"/>
        </w:rPr>
        <w:t xml:space="preserve"> в</w:t>
      </w:r>
      <w:r w:rsidRPr="00283365">
        <w:rPr>
          <w:rFonts w:eastAsia="Calibri"/>
          <w:lang w:eastAsia="en-US"/>
        </w:rPr>
        <w:t xml:space="preserve"> случае </w:t>
      </w:r>
      <w:proofErr w:type="spellStart"/>
      <w:r w:rsidRPr="00283365">
        <w:rPr>
          <w:rFonts w:eastAsia="Calibri"/>
          <w:lang w:eastAsia="en-US"/>
        </w:rPr>
        <w:t>непоступления</w:t>
      </w:r>
      <w:proofErr w:type="spellEnd"/>
      <w:r w:rsidRPr="00283365">
        <w:rPr>
          <w:rFonts w:eastAsia="Calibri"/>
          <w:lang w:eastAsia="en-US"/>
        </w:rPr>
        <w:t xml:space="preserve"> на расчетный счет Продавца денежных средств за приобретаемое имущество (за минусом задатка) в течение 10 дней со дня подписания договора купли-продажи имущества, договор купли-продажи имущества расторгается в установленном законом порядке, а внесенная победителем торгов сумма задатка не возвращается.</w:t>
      </w:r>
      <w:proofErr w:type="gramEnd"/>
      <w:r w:rsidR="00EA40E7">
        <w:rPr>
          <w:rFonts w:eastAsia="Calibri"/>
          <w:lang w:eastAsia="en-US"/>
        </w:rPr>
        <w:t xml:space="preserve"> </w:t>
      </w:r>
      <w:r w:rsidR="009E0FD7" w:rsidRPr="00C53C8B">
        <w:t>Передача государственного или муниципального имущества и оформление права собственности на него осуществл</w:t>
      </w:r>
      <w:r w:rsidR="009E0FD7" w:rsidRPr="00C53C8B">
        <w:t>я</w:t>
      </w:r>
      <w:r w:rsidR="009E0FD7" w:rsidRPr="00C53C8B">
        <w:t xml:space="preserve">ются в соответствии с законодательством Российской Федерации не позднее чем через тридцать дней после дня полной оплаты имущества. </w:t>
      </w:r>
      <w:r w:rsidR="002C163A" w:rsidRPr="002C163A">
        <w:t>Не допускается заключение договора по результатам торгов, продажи п</w:t>
      </w:r>
      <w:r w:rsidR="002C163A" w:rsidRPr="002C163A">
        <w:t>о</w:t>
      </w:r>
      <w:r w:rsidR="002C163A" w:rsidRPr="002C163A">
        <w:lastRenderedPageBreak/>
        <w:t>средством публичного предложения ранее</w:t>
      </w:r>
      <w:r w:rsidR="007828AE">
        <w:t>,</w:t>
      </w:r>
      <w:r w:rsidR="002C163A" w:rsidRPr="002C163A">
        <w:t xml:space="preserve">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F36BD6" w:rsidRPr="00F36BD6" w:rsidRDefault="008D03BE" w:rsidP="00F36BD6">
      <w:pPr>
        <w:jc w:val="both"/>
      </w:pPr>
      <w:r w:rsidRPr="00283365">
        <w:rPr>
          <w:bCs/>
          <w:color w:val="000000"/>
        </w:rPr>
        <w:t>Ранее торги по вышеуказанному лоту проводились</w:t>
      </w:r>
      <w:r w:rsidR="001C527A">
        <w:rPr>
          <w:bCs/>
          <w:color w:val="000000"/>
        </w:rPr>
        <w:t xml:space="preserve"> </w:t>
      </w:r>
      <w:r w:rsidR="00F36BD6">
        <w:rPr>
          <w:bCs/>
          <w:color w:val="000000"/>
        </w:rPr>
        <w:t>27.08.</w:t>
      </w:r>
      <w:r w:rsidR="001C527A">
        <w:rPr>
          <w:bCs/>
          <w:color w:val="000000"/>
        </w:rPr>
        <w:t xml:space="preserve">2014 г., были признаны несостоявшимися, </w:t>
      </w:r>
      <w:r w:rsidR="00F36BD6" w:rsidRPr="00F36BD6">
        <w:rPr>
          <w:color w:val="000000"/>
        </w:rPr>
        <w:t>в связи с тем, что участники, допущенные  к участию в аукционе, после троекратного объявления начальной цены не подняли карточку.</w:t>
      </w:r>
    </w:p>
    <w:p w:rsidR="0074171B" w:rsidRDefault="0074171B" w:rsidP="00F36BD6">
      <w:pPr>
        <w:ind w:firstLine="709"/>
        <w:jc w:val="both"/>
        <w:rPr>
          <w:bCs/>
          <w:color w:val="000000"/>
        </w:rPr>
      </w:pPr>
    </w:p>
    <w:p w:rsidR="00864C3D" w:rsidRDefault="00F36BD6" w:rsidP="00A833CB">
      <w:pPr>
        <w:jc w:val="both"/>
        <w:rPr>
          <w:bCs/>
          <w:color w:val="000000"/>
        </w:rPr>
      </w:pPr>
      <w:proofErr w:type="spellStart"/>
      <w:r>
        <w:rPr>
          <w:bCs/>
          <w:color w:val="000000"/>
        </w:rPr>
        <w:t>И.о.д</w:t>
      </w:r>
      <w:r w:rsidR="00A833CB">
        <w:rPr>
          <w:bCs/>
          <w:color w:val="000000"/>
        </w:rPr>
        <w:t>иректор</w:t>
      </w:r>
      <w:r>
        <w:rPr>
          <w:bCs/>
          <w:color w:val="000000"/>
        </w:rPr>
        <w:t>а</w:t>
      </w:r>
      <w:proofErr w:type="spellEnd"/>
      <w:r w:rsidR="00A833CB">
        <w:rPr>
          <w:bCs/>
          <w:color w:val="000000"/>
        </w:rPr>
        <w:t xml:space="preserve"> МУП «АТР»</w:t>
      </w:r>
      <w:r w:rsidR="00A833CB">
        <w:rPr>
          <w:bCs/>
          <w:color w:val="000000"/>
        </w:rPr>
        <w:tab/>
      </w:r>
      <w:r w:rsidR="00A833CB">
        <w:rPr>
          <w:bCs/>
          <w:color w:val="000000"/>
        </w:rPr>
        <w:tab/>
      </w:r>
      <w:r w:rsidR="00A833CB">
        <w:rPr>
          <w:bCs/>
          <w:color w:val="000000"/>
        </w:rPr>
        <w:tab/>
      </w:r>
      <w:r w:rsidR="00A833CB">
        <w:rPr>
          <w:bCs/>
          <w:color w:val="000000"/>
        </w:rPr>
        <w:tab/>
      </w:r>
      <w:r w:rsidR="00A833CB">
        <w:rPr>
          <w:bCs/>
          <w:color w:val="000000"/>
        </w:rPr>
        <w:tab/>
      </w:r>
      <w:r w:rsidR="00A833CB">
        <w:rPr>
          <w:bCs/>
          <w:color w:val="000000"/>
        </w:rPr>
        <w:tab/>
      </w:r>
      <w:r w:rsidR="00A833CB">
        <w:rPr>
          <w:bCs/>
          <w:color w:val="000000"/>
        </w:rPr>
        <w:tab/>
      </w:r>
      <w:r w:rsidR="00A833CB">
        <w:rPr>
          <w:bCs/>
          <w:color w:val="000000"/>
        </w:rPr>
        <w:tab/>
      </w:r>
      <w:r w:rsidR="00A833CB">
        <w:rPr>
          <w:bCs/>
          <w:color w:val="000000"/>
        </w:rPr>
        <w:tab/>
        <w:t xml:space="preserve">         </w:t>
      </w:r>
      <w:r w:rsidR="00EA40E7">
        <w:rPr>
          <w:bCs/>
          <w:color w:val="000000"/>
        </w:rPr>
        <w:t xml:space="preserve">      </w:t>
      </w:r>
      <w:r w:rsidR="00A833CB">
        <w:rPr>
          <w:bCs/>
          <w:color w:val="000000"/>
        </w:rPr>
        <w:t xml:space="preserve"> </w:t>
      </w:r>
      <w:proofErr w:type="spellStart"/>
      <w:r>
        <w:rPr>
          <w:bCs/>
          <w:color w:val="000000"/>
        </w:rPr>
        <w:t>А.А.Дыдалин</w:t>
      </w:r>
      <w:proofErr w:type="spellEnd"/>
    </w:p>
    <w:p w:rsidR="00864C3D" w:rsidRDefault="00864C3D" w:rsidP="00CE02E6">
      <w:pPr>
        <w:jc w:val="both"/>
        <w:rPr>
          <w:bCs/>
          <w:color w:val="000000"/>
        </w:rPr>
      </w:pPr>
    </w:p>
    <w:p w:rsidR="00C94EDB" w:rsidRDefault="00C94EDB" w:rsidP="00CE02E6">
      <w:pPr>
        <w:jc w:val="both"/>
        <w:rPr>
          <w:bCs/>
          <w:color w:val="000000"/>
        </w:rPr>
      </w:pPr>
    </w:p>
    <w:p w:rsidR="00864C3D" w:rsidRPr="00864C3D" w:rsidRDefault="00864C3D" w:rsidP="00CE02E6">
      <w:pPr>
        <w:rPr>
          <w:rFonts w:asciiTheme="minorHAnsi" w:eastAsiaTheme="minorHAnsi" w:hAnsiTheme="minorHAnsi" w:cstheme="minorBidi"/>
          <w:sz w:val="22"/>
          <w:szCs w:val="22"/>
          <w:lang w:eastAsia="en-US"/>
        </w:rPr>
      </w:pPr>
    </w:p>
    <w:sectPr w:rsidR="00864C3D" w:rsidRPr="00864C3D" w:rsidSect="00DB491E">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8A"/>
    <w:rsid w:val="00001BC9"/>
    <w:rsid w:val="000049FC"/>
    <w:rsid w:val="00011AEB"/>
    <w:rsid w:val="000128AE"/>
    <w:rsid w:val="00013CD7"/>
    <w:rsid w:val="00013E6B"/>
    <w:rsid w:val="000157AF"/>
    <w:rsid w:val="00016366"/>
    <w:rsid w:val="000178E5"/>
    <w:rsid w:val="000224E0"/>
    <w:rsid w:val="00022573"/>
    <w:rsid w:val="00023C34"/>
    <w:rsid w:val="00024DC5"/>
    <w:rsid w:val="000334B1"/>
    <w:rsid w:val="00035782"/>
    <w:rsid w:val="00037D2C"/>
    <w:rsid w:val="00040920"/>
    <w:rsid w:val="00046F57"/>
    <w:rsid w:val="000472C7"/>
    <w:rsid w:val="000474BF"/>
    <w:rsid w:val="000519B5"/>
    <w:rsid w:val="000543E5"/>
    <w:rsid w:val="00054620"/>
    <w:rsid w:val="0005464E"/>
    <w:rsid w:val="00061BFC"/>
    <w:rsid w:val="00062056"/>
    <w:rsid w:val="00063389"/>
    <w:rsid w:val="00067269"/>
    <w:rsid w:val="000733CE"/>
    <w:rsid w:val="000746D5"/>
    <w:rsid w:val="00081C79"/>
    <w:rsid w:val="0008238E"/>
    <w:rsid w:val="00082864"/>
    <w:rsid w:val="00082DCF"/>
    <w:rsid w:val="000831BE"/>
    <w:rsid w:val="00084C1E"/>
    <w:rsid w:val="000934A2"/>
    <w:rsid w:val="00094957"/>
    <w:rsid w:val="0009563D"/>
    <w:rsid w:val="00097E36"/>
    <w:rsid w:val="000A2BD2"/>
    <w:rsid w:val="000B05E0"/>
    <w:rsid w:val="000B168D"/>
    <w:rsid w:val="000B26D9"/>
    <w:rsid w:val="000B2E5F"/>
    <w:rsid w:val="000B3AA9"/>
    <w:rsid w:val="000D25B2"/>
    <w:rsid w:val="000D3CDE"/>
    <w:rsid w:val="000D6107"/>
    <w:rsid w:val="000D6FD5"/>
    <w:rsid w:val="000E2B30"/>
    <w:rsid w:val="000E3AF8"/>
    <w:rsid w:val="000F5246"/>
    <w:rsid w:val="00100804"/>
    <w:rsid w:val="00105708"/>
    <w:rsid w:val="00115A6C"/>
    <w:rsid w:val="00115FFD"/>
    <w:rsid w:val="00120B98"/>
    <w:rsid w:val="00124869"/>
    <w:rsid w:val="0012489C"/>
    <w:rsid w:val="001274D3"/>
    <w:rsid w:val="00130795"/>
    <w:rsid w:val="00132B6C"/>
    <w:rsid w:val="00133AB4"/>
    <w:rsid w:val="001363D3"/>
    <w:rsid w:val="00136ADD"/>
    <w:rsid w:val="001408C9"/>
    <w:rsid w:val="00141307"/>
    <w:rsid w:val="00142C9A"/>
    <w:rsid w:val="00143901"/>
    <w:rsid w:val="00145707"/>
    <w:rsid w:val="001512DA"/>
    <w:rsid w:val="0015202C"/>
    <w:rsid w:val="0015491C"/>
    <w:rsid w:val="00155B92"/>
    <w:rsid w:val="00157BD5"/>
    <w:rsid w:val="00166126"/>
    <w:rsid w:val="00167FA3"/>
    <w:rsid w:val="00171A1C"/>
    <w:rsid w:val="0017495A"/>
    <w:rsid w:val="001758A8"/>
    <w:rsid w:val="001808E4"/>
    <w:rsid w:val="001809F7"/>
    <w:rsid w:val="00180C81"/>
    <w:rsid w:val="00183EBC"/>
    <w:rsid w:val="00185BAF"/>
    <w:rsid w:val="00190A36"/>
    <w:rsid w:val="00190BDD"/>
    <w:rsid w:val="0019107C"/>
    <w:rsid w:val="0019170C"/>
    <w:rsid w:val="0019350A"/>
    <w:rsid w:val="00195125"/>
    <w:rsid w:val="001951D2"/>
    <w:rsid w:val="001971E2"/>
    <w:rsid w:val="001A0532"/>
    <w:rsid w:val="001A102E"/>
    <w:rsid w:val="001A595D"/>
    <w:rsid w:val="001A73E0"/>
    <w:rsid w:val="001B08E1"/>
    <w:rsid w:val="001C149C"/>
    <w:rsid w:val="001C4A08"/>
    <w:rsid w:val="001C527A"/>
    <w:rsid w:val="001D00ED"/>
    <w:rsid w:val="001D083C"/>
    <w:rsid w:val="001D3220"/>
    <w:rsid w:val="001D3FF3"/>
    <w:rsid w:val="001D495A"/>
    <w:rsid w:val="001D67DD"/>
    <w:rsid w:val="001E0711"/>
    <w:rsid w:val="001E178C"/>
    <w:rsid w:val="001E4DC7"/>
    <w:rsid w:val="001E5FDD"/>
    <w:rsid w:val="001E6EDD"/>
    <w:rsid w:val="001F020A"/>
    <w:rsid w:val="001F0B00"/>
    <w:rsid w:val="001F14C4"/>
    <w:rsid w:val="001F28E0"/>
    <w:rsid w:val="001F4E51"/>
    <w:rsid w:val="001F57BF"/>
    <w:rsid w:val="001F612F"/>
    <w:rsid w:val="001F6618"/>
    <w:rsid w:val="001F6CF5"/>
    <w:rsid w:val="002003C6"/>
    <w:rsid w:val="00201048"/>
    <w:rsid w:val="00216023"/>
    <w:rsid w:val="0021732C"/>
    <w:rsid w:val="00221A2C"/>
    <w:rsid w:val="00221E83"/>
    <w:rsid w:val="002250F8"/>
    <w:rsid w:val="00226DE0"/>
    <w:rsid w:val="00227C83"/>
    <w:rsid w:val="00233EF5"/>
    <w:rsid w:val="0023474C"/>
    <w:rsid w:val="00241A86"/>
    <w:rsid w:val="0024266C"/>
    <w:rsid w:val="00244142"/>
    <w:rsid w:val="00246351"/>
    <w:rsid w:val="00246457"/>
    <w:rsid w:val="00250F3A"/>
    <w:rsid w:val="00264A25"/>
    <w:rsid w:val="00266495"/>
    <w:rsid w:val="00274CE8"/>
    <w:rsid w:val="002824F9"/>
    <w:rsid w:val="00283365"/>
    <w:rsid w:val="00283B08"/>
    <w:rsid w:val="00283EDB"/>
    <w:rsid w:val="00286FF1"/>
    <w:rsid w:val="0028793D"/>
    <w:rsid w:val="00291875"/>
    <w:rsid w:val="002918B0"/>
    <w:rsid w:val="0029257D"/>
    <w:rsid w:val="00296185"/>
    <w:rsid w:val="00296F0C"/>
    <w:rsid w:val="00297AE8"/>
    <w:rsid w:val="002A03A7"/>
    <w:rsid w:val="002A0D52"/>
    <w:rsid w:val="002A1F08"/>
    <w:rsid w:val="002A565A"/>
    <w:rsid w:val="002A5CB0"/>
    <w:rsid w:val="002A6162"/>
    <w:rsid w:val="002A69E1"/>
    <w:rsid w:val="002B2A63"/>
    <w:rsid w:val="002B6410"/>
    <w:rsid w:val="002B664D"/>
    <w:rsid w:val="002B6981"/>
    <w:rsid w:val="002B6DDB"/>
    <w:rsid w:val="002C163A"/>
    <w:rsid w:val="002C3B37"/>
    <w:rsid w:val="002D1B36"/>
    <w:rsid w:val="002D45D9"/>
    <w:rsid w:val="002D592F"/>
    <w:rsid w:val="002D6661"/>
    <w:rsid w:val="002D6C7F"/>
    <w:rsid w:val="002E27DC"/>
    <w:rsid w:val="002F000D"/>
    <w:rsid w:val="002F1EF3"/>
    <w:rsid w:val="002F2E5E"/>
    <w:rsid w:val="002F7A25"/>
    <w:rsid w:val="003015FF"/>
    <w:rsid w:val="00301623"/>
    <w:rsid w:val="00302967"/>
    <w:rsid w:val="00303358"/>
    <w:rsid w:val="00303C56"/>
    <w:rsid w:val="0030587A"/>
    <w:rsid w:val="00307D22"/>
    <w:rsid w:val="00310406"/>
    <w:rsid w:val="00311212"/>
    <w:rsid w:val="00312556"/>
    <w:rsid w:val="00312843"/>
    <w:rsid w:val="00313045"/>
    <w:rsid w:val="0031454D"/>
    <w:rsid w:val="00314581"/>
    <w:rsid w:val="00320744"/>
    <w:rsid w:val="00320951"/>
    <w:rsid w:val="00321828"/>
    <w:rsid w:val="00330644"/>
    <w:rsid w:val="0033073C"/>
    <w:rsid w:val="003308D9"/>
    <w:rsid w:val="003368BF"/>
    <w:rsid w:val="0034015C"/>
    <w:rsid w:val="00340779"/>
    <w:rsid w:val="00343B00"/>
    <w:rsid w:val="00344CBD"/>
    <w:rsid w:val="003512B2"/>
    <w:rsid w:val="00351715"/>
    <w:rsid w:val="00352258"/>
    <w:rsid w:val="00352B6F"/>
    <w:rsid w:val="00352D5F"/>
    <w:rsid w:val="00357164"/>
    <w:rsid w:val="00360365"/>
    <w:rsid w:val="00360AAD"/>
    <w:rsid w:val="00363E3A"/>
    <w:rsid w:val="00364F2E"/>
    <w:rsid w:val="00365CBD"/>
    <w:rsid w:val="00370F3C"/>
    <w:rsid w:val="00371D0D"/>
    <w:rsid w:val="00373585"/>
    <w:rsid w:val="003770C0"/>
    <w:rsid w:val="00383049"/>
    <w:rsid w:val="0038623A"/>
    <w:rsid w:val="0039274F"/>
    <w:rsid w:val="00393850"/>
    <w:rsid w:val="0039603E"/>
    <w:rsid w:val="003971BC"/>
    <w:rsid w:val="003A1E8F"/>
    <w:rsid w:val="003A2278"/>
    <w:rsid w:val="003A4474"/>
    <w:rsid w:val="003A5219"/>
    <w:rsid w:val="003A6080"/>
    <w:rsid w:val="003B0B61"/>
    <w:rsid w:val="003B4186"/>
    <w:rsid w:val="003B4975"/>
    <w:rsid w:val="003B53E1"/>
    <w:rsid w:val="003B6B0D"/>
    <w:rsid w:val="003C211C"/>
    <w:rsid w:val="003C4219"/>
    <w:rsid w:val="003C56FE"/>
    <w:rsid w:val="003C5996"/>
    <w:rsid w:val="003C5B35"/>
    <w:rsid w:val="003C748F"/>
    <w:rsid w:val="003D0358"/>
    <w:rsid w:val="003D122A"/>
    <w:rsid w:val="003D2576"/>
    <w:rsid w:val="003D4FCA"/>
    <w:rsid w:val="003D72A0"/>
    <w:rsid w:val="003E2BFF"/>
    <w:rsid w:val="003E3149"/>
    <w:rsid w:val="003E4897"/>
    <w:rsid w:val="003E54C4"/>
    <w:rsid w:val="003F06E1"/>
    <w:rsid w:val="003F18FB"/>
    <w:rsid w:val="003F2EF9"/>
    <w:rsid w:val="003F3A14"/>
    <w:rsid w:val="003F662D"/>
    <w:rsid w:val="003F7E92"/>
    <w:rsid w:val="00400CCD"/>
    <w:rsid w:val="0041003D"/>
    <w:rsid w:val="00412699"/>
    <w:rsid w:val="00413BBB"/>
    <w:rsid w:val="00414F5D"/>
    <w:rsid w:val="0041557D"/>
    <w:rsid w:val="004165D7"/>
    <w:rsid w:val="00426351"/>
    <w:rsid w:val="0042691F"/>
    <w:rsid w:val="004272D7"/>
    <w:rsid w:val="00430D1B"/>
    <w:rsid w:val="00432B0A"/>
    <w:rsid w:val="004358FB"/>
    <w:rsid w:val="004422F1"/>
    <w:rsid w:val="00444AB8"/>
    <w:rsid w:val="0044635C"/>
    <w:rsid w:val="004466F5"/>
    <w:rsid w:val="0044761B"/>
    <w:rsid w:val="004549EB"/>
    <w:rsid w:val="00461B15"/>
    <w:rsid w:val="00472421"/>
    <w:rsid w:val="00472ABD"/>
    <w:rsid w:val="0047610E"/>
    <w:rsid w:val="00476B9F"/>
    <w:rsid w:val="004860B1"/>
    <w:rsid w:val="00493E18"/>
    <w:rsid w:val="004946D5"/>
    <w:rsid w:val="00495611"/>
    <w:rsid w:val="00495D1E"/>
    <w:rsid w:val="004A0AF0"/>
    <w:rsid w:val="004A0EEA"/>
    <w:rsid w:val="004A1B00"/>
    <w:rsid w:val="004A3B67"/>
    <w:rsid w:val="004A4F00"/>
    <w:rsid w:val="004A727D"/>
    <w:rsid w:val="004B075E"/>
    <w:rsid w:val="004C09A9"/>
    <w:rsid w:val="004C39A4"/>
    <w:rsid w:val="004D67ED"/>
    <w:rsid w:val="004D6938"/>
    <w:rsid w:val="004D766C"/>
    <w:rsid w:val="004E1CF3"/>
    <w:rsid w:val="004E24F7"/>
    <w:rsid w:val="004E4E7B"/>
    <w:rsid w:val="004E5628"/>
    <w:rsid w:val="004F42DD"/>
    <w:rsid w:val="004F735B"/>
    <w:rsid w:val="00500243"/>
    <w:rsid w:val="00500B9D"/>
    <w:rsid w:val="005012C0"/>
    <w:rsid w:val="00502868"/>
    <w:rsid w:val="00503A3C"/>
    <w:rsid w:val="00510932"/>
    <w:rsid w:val="00517E6C"/>
    <w:rsid w:val="00521275"/>
    <w:rsid w:val="005213F1"/>
    <w:rsid w:val="00521555"/>
    <w:rsid w:val="0052387F"/>
    <w:rsid w:val="00525002"/>
    <w:rsid w:val="00526273"/>
    <w:rsid w:val="00527BB2"/>
    <w:rsid w:val="00531EB7"/>
    <w:rsid w:val="0053322D"/>
    <w:rsid w:val="00537273"/>
    <w:rsid w:val="005408DD"/>
    <w:rsid w:val="00546349"/>
    <w:rsid w:val="00546658"/>
    <w:rsid w:val="00552948"/>
    <w:rsid w:val="00552C8D"/>
    <w:rsid w:val="0055798A"/>
    <w:rsid w:val="00565CF2"/>
    <w:rsid w:val="00570B6D"/>
    <w:rsid w:val="00575427"/>
    <w:rsid w:val="00586972"/>
    <w:rsid w:val="00590318"/>
    <w:rsid w:val="005A1101"/>
    <w:rsid w:val="005A227A"/>
    <w:rsid w:val="005A35E1"/>
    <w:rsid w:val="005A677C"/>
    <w:rsid w:val="005B0936"/>
    <w:rsid w:val="005B5B19"/>
    <w:rsid w:val="005B723C"/>
    <w:rsid w:val="005C4A27"/>
    <w:rsid w:val="005C5029"/>
    <w:rsid w:val="005C6856"/>
    <w:rsid w:val="005D094E"/>
    <w:rsid w:val="005D1323"/>
    <w:rsid w:val="005D6388"/>
    <w:rsid w:val="005D6838"/>
    <w:rsid w:val="005D6F93"/>
    <w:rsid w:val="005D75AB"/>
    <w:rsid w:val="005D75C2"/>
    <w:rsid w:val="005E361D"/>
    <w:rsid w:val="005F4E16"/>
    <w:rsid w:val="005F7F66"/>
    <w:rsid w:val="006005E2"/>
    <w:rsid w:val="00602A76"/>
    <w:rsid w:val="00605222"/>
    <w:rsid w:val="006109CC"/>
    <w:rsid w:val="006113A1"/>
    <w:rsid w:val="00614F8A"/>
    <w:rsid w:val="00616123"/>
    <w:rsid w:val="00617205"/>
    <w:rsid w:val="00627799"/>
    <w:rsid w:val="00634D03"/>
    <w:rsid w:val="00640077"/>
    <w:rsid w:val="006405D1"/>
    <w:rsid w:val="00647004"/>
    <w:rsid w:val="006528F9"/>
    <w:rsid w:val="00652AE8"/>
    <w:rsid w:val="0065700C"/>
    <w:rsid w:val="00662BF7"/>
    <w:rsid w:val="00663D49"/>
    <w:rsid w:val="00667CF1"/>
    <w:rsid w:val="00671FD9"/>
    <w:rsid w:val="006723E9"/>
    <w:rsid w:val="00672BF3"/>
    <w:rsid w:val="00675779"/>
    <w:rsid w:val="006774C3"/>
    <w:rsid w:val="0068585A"/>
    <w:rsid w:val="0068590D"/>
    <w:rsid w:val="00690001"/>
    <w:rsid w:val="006918D0"/>
    <w:rsid w:val="00694DF3"/>
    <w:rsid w:val="006A06D1"/>
    <w:rsid w:val="006A1E8E"/>
    <w:rsid w:val="006A2722"/>
    <w:rsid w:val="006A2D72"/>
    <w:rsid w:val="006A4D6B"/>
    <w:rsid w:val="006A5394"/>
    <w:rsid w:val="006A7205"/>
    <w:rsid w:val="006B6DA5"/>
    <w:rsid w:val="006C42BB"/>
    <w:rsid w:val="006C4512"/>
    <w:rsid w:val="006D033E"/>
    <w:rsid w:val="006D21C7"/>
    <w:rsid w:val="006D7CD6"/>
    <w:rsid w:val="006E1B9D"/>
    <w:rsid w:val="006E21A5"/>
    <w:rsid w:val="006E2505"/>
    <w:rsid w:val="006E2F0E"/>
    <w:rsid w:val="006E63F9"/>
    <w:rsid w:val="006E677F"/>
    <w:rsid w:val="006F190D"/>
    <w:rsid w:val="006F23FE"/>
    <w:rsid w:val="006F2F26"/>
    <w:rsid w:val="00700091"/>
    <w:rsid w:val="007008DB"/>
    <w:rsid w:val="00704434"/>
    <w:rsid w:val="00704D44"/>
    <w:rsid w:val="007055EE"/>
    <w:rsid w:val="00705D00"/>
    <w:rsid w:val="00706A3E"/>
    <w:rsid w:val="00706E3F"/>
    <w:rsid w:val="0070744E"/>
    <w:rsid w:val="00707B6C"/>
    <w:rsid w:val="0071193D"/>
    <w:rsid w:val="00716589"/>
    <w:rsid w:val="007208E6"/>
    <w:rsid w:val="0072268B"/>
    <w:rsid w:val="007250D5"/>
    <w:rsid w:val="00725315"/>
    <w:rsid w:val="0074171B"/>
    <w:rsid w:val="0074238A"/>
    <w:rsid w:val="00744B46"/>
    <w:rsid w:val="00744E61"/>
    <w:rsid w:val="0075014F"/>
    <w:rsid w:val="00750624"/>
    <w:rsid w:val="007525D6"/>
    <w:rsid w:val="0075430C"/>
    <w:rsid w:val="00754DD7"/>
    <w:rsid w:val="0076081E"/>
    <w:rsid w:val="00762C58"/>
    <w:rsid w:val="00773729"/>
    <w:rsid w:val="00774D14"/>
    <w:rsid w:val="00776D1C"/>
    <w:rsid w:val="00777CE5"/>
    <w:rsid w:val="007828AE"/>
    <w:rsid w:val="007834B2"/>
    <w:rsid w:val="00785E11"/>
    <w:rsid w:val="00790874"/>
    <w:rsid w:val="0079090E"/>
    <w:rsid w:val="00790F2A"/>
    <w:rsid w:val="00791F57"/>
    <w:rsid w:val="00792773"/>
    <w:rsid w:val="007A033E"/>
    <w:rsid w:val="007A3567"/>
    <w:rsid w:val="007A455E"/>
    <w:rsid w:val="007B02A1"/>
    <w:rsid w:val="007B4F3D"/>
    <w:rsid w:val="007B4FA0"/>
    <w:rsid w:val="007B5698"/>
    <w:rsid w:val="007B58EE"/>
    <w:rsid w:val="007B7AB0"/>
    <w:rsid w:val="007D2339"/>
    <w:rsid w:val="007D2D31"/>
    <w:rsid w:val="007D4C46"/>
    <w:rsid w:val="007D72F7"/>
    <w:rsid w:val="007F1AB6"/>
    <w:rsid w:val="007F43E5"/>
    <w:rsid w:val="007F676F"/>
    <w:rsid w:val="0080153C"/>
    <w:rsid w:val="00805EF8"/>
    <w:rsid w:val="008065BB"/>
    <w:rsid w:val="008068E1"/>
    <w:rsid w:val="00806B64"/>
    <w:rsid w:val="00815624"/>
    <w:rsid w:val="00827C00"/>
    <w:rsid w:val="008308A1"/>
    <w:rsid w:val="00832064"/>
    <w:rsid w:val="00832C30"/>
    <w:rsid w:val="00840196"/>
    <w:rsid w:val="00845ADC"/>
    <w:rsid w:val="00845F39"/>
    <w:rsid w:val="0085174B"/>
    <w:rsid w:val="008536D4"/>
    <w:rsid w:val="008540F3"/>
    <w:rsid w:val="00856515"/>
    <w:rsid w:val="00861EA0"/>
    <w:rsid w:val="0086396F"/>
    <w:rsid w:val="00864C3D"/>
    <w:rsid w:val="00864D6E"/>
    <w:rsid w:val="008655E6"/>
    <w:rsid w:val="00866D63"/>
    <w:rsid w:val="00870AA4"/>
    <w:rsid w:val="00873F14"/>
    <w:rsid w:val="008765FB"/>
    <w:rsid w:val="00882544"/>
    <w:rsid w:val="008839E9"/>
    <w:rsid w:val="0088414B"/>
    <w:rsid w:val="008948B1"/>
    <w:rsid w:val="00897DBC"/>
    <w:rsid w:val="008A080B"/>
    <w:rsid w:val="008A58D1"/>
    <w:rsid w:val="008A66BF"/>
    <w:rsid w:val="008B1148"/>
    <w:rsid w:val="008B2226"/>
    <w:rsid w:val="008B6D5B"/>
    <w:rsid w:val="008B719E"/>
    <w:rsid w:val="008C01E7"/>
    <w:rsid w:val="008C359A"/>
    <w:rsid w:val="008C43F4"/>
    <w:rsid w:val="008C4C30"/>
    <w:rsid w:val="008C56ED"/>
    <w:rsid w:val="008D03BE"/>
    <w:rsid w:val="008D10C4"/>
    <w:rsid w:val="008D292D"/>
    <w:rsid w:val="008D369A"/>
    <w:rsid w:val="008D7656"/>
    <w:rsid w:val="008E2C97"/>
    <w:rsid w:val="008E3683"/>
    <w:rsid w:val="008E382E"/>
    <w:rsid w:val="008E7DAD"/>
    <w:rsid w:val="008F1052"/>
    <w:rsid w:val="008F26F1"/>
    <w:rsid w:val="008F3FCB"/>
    <w:rsid w:val="008F47CE"/>
    <w:rsid w:val="008F544F"/>
    <w:rsid w:val="008F628B"/>
    <w:rsid w:val="00900556"/>
    <w:rsid w:val="0090142C"/>
    <w:rsid w:val="00901AC6"/>
    <w:rsid w:val="00902283"/>
    <w:rsid w:val="00903194"/>
    <w:rsid w:val="00905EE4"/>
    <w:rsid w:val="00914EF0"/>
    <w:rsid w:val="00923233"/>
    <w:rsid w:val="009249B8"/>
    <w:rsid w:val="009266C4"/>
    <w:rsid w:val="00930084"/>
    <w:rsid w:val="00935063"/>
    <w:rsid w:val="00935BE0"/>
    <w:rsid w:val="009379AD"/>
    <w:rsid w:val="00941218"/>
    <w:rsid w:val="00944A3E"/>
    <w:rsid w:val="00947C14"/>
    <w:rsid w:val="0095004F"/>
    <w:rsid w:val="009503BD"/>
    <w:rsid w:val="00952C42"/>
    <w:rsid w:val="00953FF1"/>
    <w:rsid w:val="0096056E"/>
    <w:rsid w:val="009631DF"/>
    <w:rsid w:val="00966B3C"/>
    <w:rsid w:val="009721C9"/>
    <w:rsid w:val="00972631"/>
    <w:rsid w:val="00975161"/>
    <w:rsid w:val="009756DD"/>
    <w:rsid w:val="0097605F"/>
    <w:rsid w:val="009805D8"/>
    <w:rsid w:val="00981617"/>
    <w:rsid w:val="00982D33"/>
    <w:rsid w:val="009862BA"/>
    <w:rsid w:val="009904AB"/>
    <w:rsid w:val="00992F2E"/>
    <w:rsid w:val="0099490E"/>
    <w:rsid w:val="00997783"/>
    <w:rsid w:val="009A0CE3"/>
    <w:rsid w:val="009A3384"/>
    <w:rsid w:val="009B1842"/>
    <w:rsid w:val="009B24C2"/>
    <w:rsid w:val="009B46CC"/>
    <w:rsid w:val="009B4C78"/>
    <w:rsid w:val="009C0B40"/>
    <w:rsid w:val="009C6372"/>
    <w:rsid w:val="009D1149"/>
    <w:rsid w:val="009D1EBE"/>
    <w:rsid w:val="009D27AC"/>
    <w:rsid w:val="009D5C88"/>
    <w:rsid w:val="009E0FD7"/>
    <w:rsid w:val="009E150B"/>
    <w:rsid w:val="009E23A3"/>
    <w:rsid w:val="009E3E09"/>
    <w:rsid w:val="009E498A"/>
    <w:rsid w:val="009E4EE2"/>
    <w:rsid w:val="009F189C"/>
    <w:rsid w:val="009F2D46"/>
    <w:rsid w:val="009F4C36"/>
    <w:rsid w:val="00A00EFD"/>
    <w:rsid w:val="00A03069"/>
    <w:rsid w:val="00A04008"/>
    <w:rsid w:val="00A10949"/>
    <w:rsid w:val="00A14BE3"/>
    <w:rsid w:val="00A22C9E"/>
    <w:rsid w:val="00A25D51"/>
    <w:rsid w:val="00A3009C"/>
    <w:rsid w:val="00A34870"/>
    <w:rsid w:val="00A369E9"/>
    <w:rsid w:val="00A3728C"/>
    <w:rsid w:val="00A377F9"/>
    <w:rsid w:val="00A42F28"/>
    <w:rsid w:val="00A42F2F"/>
    <w:rsid w:val="00A44376"/>
    <w:rsid w:val="00A454BE"/>
    <w:rsid w:val="00A52663"/>
    <w:rsid w:val="00A57051"/>
    <w:rsid w:val="00A6149B"/>
    <w:rsid w:val="00A6396B"/>
    <w:rsid w:val="00A65FEE"/>
    <w:rsid w:val="00A66213"/>
    <w:rsid w:val="00A6669A"/>
    <w:rsid w:val="00A67574"/>
    <w:rsid w:val="00A70819"/>
    <w:rsid w:val="00A742A7"/>
    <w:rsid w:val="00A74848"/>
    <w:rsid w:val="00A758C9"/>
    <w:rsid w:val="00A833CB"/>
    <w:rsid w:val="00A86142"/>
    <w:rsid w:val="00A86F8F"/>
    <w:rsid w:val="00A95D6B"/>
    <w:rsid w:val="00AA04A6"/>
    <w:rsid w:val="00AA1088"/>
    <w:rsid w:val="00AA14DA"/>
    <w:rsid w:val="00AA3875"/>
    <w:rsid w:val="00AA644B"/>
    <w:rsid w:val="00AB0104"/>
    <w:rsid w:val="00AB2F7A"/>
    <w:rsid w:val="00AC1576"/>
    <w:rsid w:val="00AC24FD"/>
    <w:rsid w:val="00AC3AB3"/>
    <w:rsid w:val="00AC5A53"/>
    <w:rsid w:val="00AD0DCD"/>
    <w:rsid w:val="00AD619B"/>
    <w:rsid w:val="00AE6904"/>
    <w:rsid w:val="00AF3EEE"/>
    <w:rsid w:val="00AF4114"/>
    <w:rsid w:val="00AF473F"/>
    <w:rsid w:val="00AF670F"/>
    <w:rsid w:val="00AF6BE8"/>
    <w:rsid w:val="00B0694E"/>
    <w:rsid w:val="00B164E7"/>
    <w:rsid w:val="00B16658"/>
    <w:rsid w:val="00B16D0D"/>
    <w:rsid w:val="00B201A9"/>
    <w:rsid w:val="00B264E9"/>
    <w:rsid w:val="00B30207"/>
    <w:rsid w:val="00B346ED"/>
    <w:rsid w:val="00B35091"/>
    <w:rsid w:val="00B35EB4"/>
    <w:rsid w:val="00B417AA"/>
    <w:rsid w:val="00B52685"/>
    <w:rsid w:val="00B548FA"/>
    <w:rsid w:val="00B5736F"/>
    <w:rsid w:val="00B57806"/>
    <w:rsid w:val="00B6035E"/>
    <w:rsid w:val="00B616BD"/>
    <w:rsid w:val="00B64246"/>
    <w:rsid w:val="00B644CF"/>
    <w:rsid w:val="00B71811"/>
    <w:rsid w:val="00B736F2"/>
    <w:rsid w:val="00B75B2B"/>
    <w:rsid w:val="00B75E76"/>
    <w:rsid w:val="00B9133A"/>
    <w:rsid w:val="00B963F0"/>
    <w:rsid w:val="00BA5FDD"/>
    <w:rsid w:val="00BB1177"/>
    <w:rsid w:val="00BB193E"/>
    <w:rsid w:val="00BB1D8C"/>
    <w:rsid w:val="00BB1E67"/>
    <w:rsid w:val="00BB28E0"/>
    <w:rsid w:val="00BB3990"/>
    <w:rsid w:val="00BB3CED"/>
    <w:rsid w:val="00BB54EE"/>
    <w:rsid w:val="00BB6972"/>
    <w:rsid w:val="00BC255A"/>
    <w:rsid w:val="00BC4113"/>
    <w:rsid w:val="00BC6FB3"/>
    <w:rsid w:val="00BD1FBA"/>
    <w:rsid w:val="00BD29CF"/>
    <w:rsid w:val="00BD2B37"/>
    <w:rsid w:val="00BE0427"/>
    <w:rsid w:val="00BE3B94"/>
    <w:rsid w:val="00BE4F33"/>
    <w:rsid w:val="00BE6334"/>
    <w:rsid w:val="00BF3713"/>
    <w:rsid w:val="00BF50E4"/>
    <w:rsid w:val="00C0055A"/>
    <w:rsid w:val="00C04520"/>
    <w:rsid w:val="00C06D80"/>
    <w:rsid w:val="00C123F8"/>
    <w:rsid w:val="00C12F38"/>
    <w:rsid w:val="00C138C5"/>
    <w:rsid w:val="00C1451B"/>
    <w:rsid w:val="00C151AD"/>
    <w:rsid w:val="00C17767"/>
    <w:rsid w:val="00C177AD"/>
    <w:rsid w:val="00C205E3"/>
    <w:rsid w:val="00C20A7E"/>
    <w:rsid w:val="00C22E64"/>
    <w:rsid w:val="00C2317A"/>
    <w:rsid w:val="00C23543"/>
    <w:rsid w:val="00C24DD4"/>
    <w:rsid w:val="00C25BE2"/>
    <w:rsid w:val="00C32702"/>
    <w:rsid w:val="00C35F7A"/>
    <w:rsid w:val="00C40223"/>
    <w:rsid w:val="00C40F98"/>
    <w:rsid w:val="00C4158B"/>
    <w:rsid w:val="00C42990"/>
    <w:rsid w:val="00C42CD9"/>
    <w:rsid w:val="00C47F5D"/>
    <w:rsid w:val="00C626D9"/>
    <w:rsid w:val="00C76794"/>
    <w:rsid w:val="00C76DE5"/>
    <w:rsid w:val="00C811BC"/>
    <w:rsid w:val="00C86A6A"/>
    <w:rsid w:val="00C87412"/>
    <w:rsid w:val="00C93942"/>
    <w:rsid w:val="00C94369"/>
    <w:rsid w:val="00C944D3"/>
    <w:rsid w:val="00C94EDB"/>
    <w:rsid w:val="00C96F32"/>
    <w:rsid w:val="00CA06C2"/>
    <w:rsid w:val="00CA1DAD"/>
    <w:rsid w:val="00CA30B9"/>
    <w:rsid w:val="00CB2189"/>
    <w:rsid w:val="00CB2B0C"/>
    <w:rsid w:val="00CB2D24"/>
    <w:rsid w:val="00CB44CD"/>
    <w:rsid w:val="00CB4808"/>
    <w:rsid w:val="00CB4C27"/>
    <w:rsid w:val="00CC2B47"/>
    <w:rsid w:val="00CC5C49"/>
    <w:rsid w:val="00CC61C2"/>
    <w:rsid w:val="00CD4BCB"/>
    <w:rsid w:val="00CE001B"/>
    <w:rsid w:val="00CE02E6"/>
    <w:rsid w:val="00CE1DDA"/>
    <w:rsid w:val="00CE36EC"/>
    <w:rsid w:val="00CE3B9A"/>
    <w:rsid w:val="00CE4D8F"/>
    <w:rsid w:val="00CE6011"/>
    <w:rsid w:val="00CE6F8E"/>
    <w:rsid w:val="00CF2246"/>
    <w:rsid w:val="00CF2A2C"/>
    <w:rsid w:val="00CF2B53"/>
    <w:rsid w:val="00CF3FDD"/>
    <w:rsid w:val="00CF46E2"/>
    <w:rsid w:val="00CF6E98"/>
    <w:rsid w:val="00CF6EA6"/>
    <w:rsid w:val="00CF730F"/>
    <w:rsid w:val="00D019A0"/>
    <w:rsid w:val="00D033FA"/>
    <w:rsid w:val="00D05247"/>
    <w:rsid w:val="00D07996"/>
    <w:rsid w:val="00D10B85"/>
    <w:rsid w:val="00D120A5"/>
    <w:rsid w:val="00D16C7D"/>
    <w:rsid w:val="00D24BC5"/>
    <w:rsid w:val="00D32D48"/>
    <w:rsid w:val="00D330ED"/>
    <w:rsid w:val="00D33769"/>
    <w:rsid w:val="00D33F33"/>
    <w:rsid w:val="00D36D3D"/>
    <w:rsid w:val="00D4046C"/>
    <w:rsid w:val="00D4194F"/>
    <w:rsid w:val="00D420D7"/>
    <w:rsid w:val="00D44EBB"/>
    <w:rsid w:val="00D50600"/>
    <w:rsid w:val="00D52306"/>
    <w:rsid w:val="00D52E58"/>
    <w:rsid w:val="00D553F4"/>
    <w:rsid w:val="00D562C1"/>
    <w:rsid w:val="00D57DC7"/>
    <w:rsid w:val="00D60377"/>
    <w:rsid w:val="00D60534"/>
    <w:rsid w:val="00D61C37"/>
    <w:rsid w:val="00D64B84"/>
    <w:rsid w:val="00D66525"/>
    <w:rsid w:val="00D7043E"/>
    <w:rsid w:val="00D748EA"/>
    <w:rsid w:val="00D76957"/>
    <w:rsid w:val="00D83776"/>
    <w:rsid w:val="00D8597A"/>
    <w:rsid w:val="00D904FC"/>
    <w:rsid w:val="00D932FB"/>
    <w:rsid w:val="00DA590C"/>
    <w:rsid w:val="00DA7D20"/>
    <w:rsid w:val="00DB057D"/>
    <w:rsid w:val="00DB1280"/>
    <w:rsid w:val="00DB491E"/>
    <w:rsid w:val="00DB4F3E"/>
    <w:rsid w:val="00DC5AD4"/>
    <w:rsid w:val="00DC6591"/>
    <w:rsid w:val="00DC6B1F"/>
    <w:rsid w:val="00DC7995"/>
    <w:rsid w:val="00DD0C05"/>
    <w:rsid w:val="00DD1BB3"/>
    <w:rsid w:val="00DD27E6"/>
    <w:rsid w:val="00DD3692"/>
    <w:rsid w:val="00DD4348"/>
    <w:rsid w:val="00DD46AD"/>
    <w:rsid w:val="00DD47C9"/>
    <w:rsid w:val="00DD5D17"/>
    <w:rsid w:val="00DD622F"/>
    <w:rsid w:val="00DD75AD"/>
    <w:rsid w:val="00DE1FE2"/>
    <w:rsid w:val="00DE3104"/>
    <w:rsid w:val="00DE5B0D"/>
    <w:rsid w:val="00DE7177"/>
    <w:rsid w:val="00DE7827"/>
    <w:rsid w:val="00DE7B74"/>
    <w:rsid w:val="00DF22D1"/>
    <w:rsid w:val="00DF267E"/>
    <w:rsid w:val="00DF2D8C"/>
    <w:rsid w:val="00DF40F8"/>
    <w:rsid w:val="00E011F2"/>
    <w:rsid w:val="00E02FC3"/>
    <w:rsid w:val="00E05CEA"/>
    <w:rsid w:val="00E06EA8"/>
    <w:rsid w:val="00E10C02"/>
    <w:rsid w:val="00E1347F"/>
    <w:rsid w:val="00E150DD"/>
    <w:rsid w:val="00E1631D"/>
    <w:rsid w:val="00E17B7E"/>
    <w:rsid w:val="00E26D25"/>
    <w:rsid w:val="00E277D2"/>
    <w:rsid w:val="00E34C95"/>
    <w:rsid w:val="00E3516D"/>
    <w:rsid w:val="00E36DCF"/>
    <w:rsid w:val="00E40568"/>
    <w:rsid w:val="00E44E3A"/>
    <w:rsid w:val="00E45AA8"/>
    <w:rsid w:val="00E45CF7"/>
    <w:rsid w:val="00E46013"/>
    <w:rsid w:val="00E467A3"/>
    <w:rsid w:val="00E47427"/>
    <w:rsid w:val="00E5121F"/>
    <w:rsid w:val="00E53248"/>
    <w:rsid w:val="00E53D8D"/>
    <w:rsid w:val="00E54686"/>
    <w:rsid w:val="00E6104A"/>
    <w:rsid w:val="00E62344"/>
    <w:rsid w:val="00E62FB4"/>
    <w:rsid w:val="00E64359"/>
    <w:rsid w:val="00E6583E"/>
    <w:rsid w:val="00E72C28"/>
    <w:rsid w:val="00E72E5E"/>
    <w:rsid w:val="00E7374C"/>
    <w:rsid w:val="00E751FC"/>
    <w:rsid w:val="00E769E6"/>
    <w:rsid w:val="00E76FA4"/>
    <w:rsid w:val="00E77194"/>
    <w:rsid w:val="00E828C5"/>
    <w:rsid w:val="00E831C6"/>
    <w:rsid w:val="00E86241"/>
    <w:rsid w:val="00E86284"/>
    <w:rsid w:val="00E864B6"/>
    <w:rsid w:val="00E86E20"/>
    <w:rsid w:val="00E86F4F"/>
    <w:rsid w:val="00E876F0"/>
    <w:rsid w:val="00E921D1"/>
    <w:rsid w:val="00E92E43"/>
    <w:rsid w:val="00E94769"/>
    <w:rsid w:val="00E95190"/>
    <w:rsid w:val="00E97E84"/>
    <w:rsid w:val="00EA1180"/>
    <w:rsid w:val="00EA40E7"/>
    <w:rsid w:val="00EA44ED"/>
    <w:rsid w:val="00EA5BBD"/>
    <w:rsid w:val="00EB04EA"/>
    <w:rsid w:val="00EB0886"/>
    <w:rsid w:val="00EB1CED"/>
    <w:rsid w:val="00EB36FB"/>
    <w:rsid w:val="00EB3A26"/>
    <w:rsid w:val="00EB51CA"/>
    <w:rsid w:val="00EC1553"/>
    <w:rsid w:val="00EC2336"/>
    <w:rsid w:val="00EC2B64"/>
    <w:rsid w:val="00EC4270"/>
    <w:rsid w:val="00EC43C6"/>
    <w:rsid w:val="00ED12ED"/>
    <w:rsid w:val="00ED22C3"/>
    <w:rsid w:val="00ED59F8"/>
    <w:rsid w:val="00EE4D15"/>
    <w:rsid w:val="00EE5A00"/>
    <w:rsid w:val="00EF1E71"/>
    <w:rsid w:val="00EF2526"/>
    <w:rsid w:val="00EF5C84"/>
    <w:rsid w:val="00EF607F"/>
    <w:rsid w:val="00EF6A30"/>
    <w:rsid w:val="00EF72F0"/>
    <w:rsid w:val="00F04A97"/>
    <w:rsid w:val="00F05B9C"/>
    <w:rsid w:val="00F1179C"/>
    <w:rsid w:val="00F1279B"/>
    <w:rsid w:val="00F328A5"/>
    <w:rsid w:val="00F3363A"/>
    <w:rsid w:val="00F36BD6"/>
    <w:rsid w:val="00F41944"/>
    <w:rsid w:val="00F42C90"/>
    <w:rsid w:val="00F42F08"/>
    <w:rsid w:val="00F434E5"/>
    <w:rsid w:val="00F45DBA"/>
    <w:rsid w:val="00F46C13"/>
    <w:rsid w:val="00F46E4F"/>
    <w:rsid w:val="00F473A1"/>
    <w:rsid w:val="00F47A4A"/>
    <w:rsid w:val="00F50D75"/>
    <w:rsid w:val="00F50E5E"/>
    <w:rsid w:val="00F52941"/>
    <w:rsid w:val="00F538AF"/>
    <w:rsid w:val="00F54EE8"/>
    <w:rsid w:val="00F56E49"/>
    <w:rsid w:val="00F6358E"/>
    <w:rsid w:val="00F6466F"/>
    <w:rsid w:val="00F747F0"/>
    <w:rsid w:val="00F80430"/>
    <w:rsid w:val="00F80E79"/>
    <w:rsid w:val="00F829DB"/>
    <w:rsid w:val="00F83090"/>
    <w:rsid w:val="00F85645"/>
    <w:rsid w:val="00F869E3"/>
    <w:rsid w:val="00F90F0D"/>
    <w:rsid w:val="00F9118B"/>
    <w:rsid w:val="00F912AC"/>
    <w:rsid w:val="00F93ECC"/>
    <w:rsid w:val="00F96EBB"/>
    <w:rsid w:val="00F977DA"/>
    <w:rsid w:val="00FA06AB"/>
    <w:rsid w:val="00FA4523"/>
    <w:rsid w:val="00FA4FC1"/>
    <w:rsid w:val="00FA50FF"/>
    <w:rsid w:val="00FB0AB9"/>
    <w:rsid w:val="00FB5D1E"/>
    <w:rsid w:val="00FC0948"/>
    <w:rsid w:val="00FC194D"/>
    <w:rsid w:val="00FC3A1F"/>
    <w:rsid w:val="00FD1D58"/>
    <w:rsid w:val="00FD2F38"/>
    <w:rsid w:val="00FD35B7"/>
    <w:rsid w:val="00FD434E"/>
    <w:rsid w:val="00FD56D7"/>
    <w:rsid w:val="00FD66E3"/>
    <w:rsid w:val="00FD7FB7"/>
    <w:rsid w:val="00FE0443"/>
    <w:rsid w:val="00FE25F3"/>
    <w:rsid w:val="00FE3C06"/>
    <w:rsid w:val="00FE6E7A"/>
    <w:rsid w:val="00FE77EA"/>
    <w:rsid w:val="00FF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22908294">
      <w:bodyDiv w:val="1"/>
      <w:marLeft w:val="0"/>
      <w:marRight w:val="0"/>
      <w:marTop w:val="0"/>
      <w:marBottom w:val="0"/>
      <w:divBdr>
        <w:top w:val="none" w:sz="0" w:space="0" w:color="auto"/>
        <w:left w:val="none" w:sz="0" w:space="0" w:color="auto"/>
        <w:bottom w:val="none" w:sz="0" w:space="0" w:color="auto"/>
        <w:right w:val="none" w:sz="0" w:space="0" w:color="auto"/>
      </w:divBdr>
    </w:div>
    <w:div w:id="284578139">
      <w:bodyDiv w:val="1"/>
      <w:marLeft w:val="0"/>
      <w:marRight w:val="0"/>
      <w:marTop w:val="0"/>
      <w:marBottom w:val="0"/>
      <w:divBdr>
        <w:top w:val="none" w:sz="0" w:space="0" w:color="auto"/>
        <w:left w:val="none" w:sz="0" w:space="0" w:color="auto"/>
        <w:bottom w:val="none" w:sz="0" w:space="0" w:color="auto"/>
        <w:right w:val="none" w:sz="0" w:space="0" w:color="auto"/>
      </w:divBdr>
    </w:div>
    <w:div w:id="321353320">
      <w:bodyDiv w:val="1"/>
      <w:marLeft w:val="0"/>
      <w:marRight w:val="0"/>
      <w:marTop w:val="0"/>
      <w:marBottom w:val="0"/>
      <w:divBdr>
        <w:top w:val="none" w:sz="0" w:space="0" w:color="auto"/>
        <w:left w:val="none" w:sz="0" w:space="0" w:color="auto"/>
        <w:bottom w:val="none" w:sz="0" w:space="0" w:color="auto"/>
        <w:right w:val="none" w:sz="0" w:space="0" w:color="auto"/>
      </w:divBdr>
    </w:div>
    <w:div w:id="498472813">
      <w:bodyDiv w:val="1"/>
      <w:marLeft w:val="0"/>
      <w:marRight w:val="0"/>
      <w:marTop w:val="0"/>
      <w:marBottom w:val="0"/>
      <w:divBdr>
        <w:top w:val="none" w:sz="0" w:space="0" w:color="auto"/>
        <w:left w:val="none" w:sz="0" w:space="0" w:color="auto"/>
        <w:bottom w:val="none" w:sz="0" w:space="0" w:color="auto"/>
        <w:right w:val="none" w:sz="0" w:space="0" w:color="auto"/>
      </w:divBdr>
    </w:div>
    <w:div w:id="547881250">
      <w:bodyDiv w:val="1"/>
      <w:marLeft w:val="0"/>
      <w:marRight w:val="0"/>
      <w:marTop w:val="0"/>
      <w:marBottom w:val="0"/>
      <w:divBdr>
        <w:top w:val="none" w:sz="0" w:space="0" w:color="auto"/>
        <w:left w:val="none" w:sz="0" w:space="0" w:color="auto"/>
        <w:bottom w:val="none" w:sz="0" w:space="0" w:color="auto"/>
        <w:right w:val="none" w:sz="0" w:space="0" w:color="auto"/>
      </w:divBdr>
    </w:div>
    <w:div w:id="601188158">
      <w:bodyDiv w:val="1"/>
      <w:marLeft w:val="0"/>
      <w:marRight w:val="0"/>
      <w:marTop w:val="0"/>
      <w:marBottom w:val="0"/>
      <w:divBdr>
        <w:top w:val="none" w:sz="0" w:space="0" w:color="auto"/>
        <w:left w:val="none" w:sz="0" w:space="0" w:color="auto"/>
        <w:bottom w:val="none" w:sz="0" w:space="0" w:color="auto"/>
        <w:right w:val="none" w:sz="0" w:space="0" w:color="auto"/>
      </w:divBdr>
    </w:div>
    <w:div w:id="720636889">
      <w:bodyDiv w:val="1"/>
      <w:marLeft w:val="0"/>
      <w:marRight w:val="0"/>
      <w:marTop w:val="0"/>
      <w:marBottom w:val="0"/>
      <w:divBdr>
        <w:top w:val="none" w:sz="0" w:space="0" w:color="auto"/>
        <w:left w:val="none" w:sz="0" w:space="0" w:color="auto"/>
        <w:bottom w:val="none" w:sz="0" w:space="0" w:color="auto"/>
        <w:right w:val="none" w:sz="0" w:space="0" w:color="auto"/>
      </w:divBdr>
    </w:div>
    <w:div w:id="921374779">
      <w:bodyDiv w:val="1"/>
      <w:marLeft w:val="0"/>
      <w:marRight w:val="0"/>
      <w:marTop w:val="0"/>
      <w:marBottom w:val="0"/>
      <w:divBdr>
        <w:top w:val="none" w:sz="0" w:space="0" w:color="auto"/>
        <w:left w:val="none" w:sz="0" w:space="0" w:color="auto"/>
        <w:bottom w:val="none" w:sz="0" w:space="0" w:color="auto"/>
        <w:right w:val="none" w:sz="0" w:space="0" w:color="auto"/>
      </w:divBdr>
    </w:div>
    <w:div w:id="1187602978">
      <w:bodyDiv w:val="1"/>
      <w:marLeft w:val="0"/>
      <w:marRight w:val="0"/>
      <w:marTop w:val="0"/>
      <w:marBottom w:val="0"/>
      <w:divBdr>
        <w:top w:val="none" w:sz="0" w:space="0" w:color="auto"/>
        <w:left w:val="none" w:sz="0" w:space="0" w:color="auto"/>
        <w:bottom w:val="none" w:sz="0" w:space="0" w:color="auto"/>
        <w:right w:val="none" w:sz="0" w:space="0" w:color="auto"/>
      </w:divBdr>
    </w:div>
    <w:div w:id="1195540012">
      <w:bodyDiv w:val="1"/>
      <w:marLeft w:val="0"/>
      <w:marRight w:val="0"/>
      <w:marTop w:val="0"/>
      <w:marBottom w:val="0"/>
      <w:divBdr>
        <w:top w:val="none" w:sz="0" w:space="0" w:color="auto"/>
        <w:left w:val="none" w:sz="0" w:space="0" w:color="auto"/>
        <w:bottom w:val="none" w:sz="0" w:space="0" w:color="auto"/>
        <w:right w:val="none" w:sz="0" w:space="0" w:color="auto"/>
      </w:divBdr>
    </w:div>
    <w:div w:id="1523586654">
      <w:bodyDiv w:val="1"/>
      <w:marLeft w:val="0"/>
      <w:marRight w:val="0"/>
      <w:marTop w:val="0"/>
      <w:marBottom w:val="0"/>
      <w:divBdr>
        <w:top w:val="none" w:sz="0" w:space="0" w:color="auto"/>
        <w:left w:val="none" w:sz="0" w:space="0" w:color="auto"/>
        <w:bottom w:val="none" w:sz="0" w:space="0" w:color="auto"/>
        <w:right w:val="none" w:sz="0" w:space="0" w:color="auto"/>
      </w:divBdr>
    </w:div>
    <w:div w:id="1788158820">
      <w:bodyDiv w:val="1"/>
      <w:marLeft w:val="0"/>
      <w:marRight w:val="0"/>
      <w:marTop w:val="0"/>
      <w:marBottom w:val="0"/>
      <w:divBdr>
        <w:top w:val="none" w:sz="0" w:space="0" w:color="auto"/>
        <w:left w:val="none" w:sz="0" w:space="0" w:color="auto"/>
        <w:bottom w:val="none" w:sz="0" w:space="0" w:color="auto"/>
        <w:right w:val="none" w:sz="0" w:space="0" w:color="auto"/>
      </w:divBdr>
    </w:div>
    <w:div w:id="1819417831">
      <w:bodyDiv w:val="1"/>
      <w:marLeft w:val="0"/>
      <w:marRight w:val="0"/>
      <w:marTop w:val="0"/>
      <w:marBottom w:val="0"/>
      <w:divBdr>
        <w:top w:val="none" w:sz="0" w:space="0" w:color="auto"/>
        <w:left w:val="none" w:sz="0" w:space="0" w:color="auto"/>
        <w:bottom w:val="none" w:sz="0" w:space="0" w:color="auto"/>
        <w:right w:val="none" w:sz="0" w:space="0" w:color="auto"/>
      </w:divBdr>
    </w:div>
    <w:div w:id="1957633091">
      <w:bodyDiv w:val="1"/>
      <w:marLeft w:val="0"/>
      <w:marRight w:val="0"/>
      <w:marTop w:val="0"/>
      <w:marBottom w:val="0"/>
      <w:divBdr>
        <w:top w:val="none" w:sz="0" w:space="0" w:color="auto"/>
        <w:left w:val="none" w:sz="0" w:space="0" w:color="auto"/>
        <w:bottom w:val="none" w:sz="0" w:space="0" w:color="auto"/>
        <w:right w:val="none" w:sz="0" w:space="0" w:color="auto"/>
      </w:divBdr>
    </w:div>
    <w:div w:id="2007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21</cp:revision>
  <cp:lastPrinted>2014-06-10T12:42:00Z</cp:lastPrinted>
  <dcterms:created xsi:type="dcterms:W3CDTF">2014-09-02T12:14:00Z</dcterms:created>
  <dcterms:modified xsi:type="dcterms:W3CDTF">2014-10-22T04:37:00Z</dcterms:modified>
</cp:coreProperties>
</file>