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D" w:rsidRPr="00D47B63" w:rsidRDefault="00A7552D" w:rsidP="00A7552D">
      <w:pPr>
        <w:jc w:val="center"/>
        <w:rPr>
          <w:b/>
        </w:rPr>
      </w:pPr>
      <w:r w:rsidRPr="00D47B63">
        <w:rPr>
          <w:b/>
        </w:rPr>
        <w:t>Извещение</w:t>
      </w:r>
    </w:p>
    <w:p w:rsidR="009300ED" w:rsidRPr="00D47B63" w:rsidRDefault="00A7552D" w:rsidP="00A7552D">
      <w:pPr>
        <w:jc w:val="both"/>
      </w:pPr>
      <w:r w:rsidRPr="00D47B63">
        <w:t>МУП «АТР» сообщает, что в связи с технической ошибкой, допущенной</w:t>
      </w:r>
      <w:r w:rsidR="009300ED" w:rsidRPr="00D47B63">
        <w:t>:</w:t>
      </w:r>
    </w:p>
    <w:p w:rsidR="00A7552D" w:rsidRPr="00D47B63" w:rsidRDefault="009300ED" w:rsidP="00A7552D">
      <w:pPr>
        <w:jc w:val="both"/>
      </w:pPr>
      <w:r w:rsidRPr="00D47B63">
        <w:t>-</w:t>
      </w:r>
      <w:r w:rsidR="00A7552D" w:rsidRPr="00D47B63">
        <w:t xml:space="preserve"> в информационном сообщении о проведен</w:t>
      </w:r>
      <w:proofErr w:type="gramStart"/>
      <w:r w:rsidR="00A7552D" w:rsidRPr="00D47B63">
        <w:t>ии ау</w:t>
      </w:r>
      <w:proofErr w:type="gramEnd"/>
      <w:r w:rsidR="00A7552D" w:rsidRPr="00D47B63">
        <w:t>кциона по продаже акций общества с ограниченной ответственностью «Комбинат школьного питания «Славянский</w:t>
      </w:r>
      <w:r w:rsidR="00E21FC1" w:rsidRPr="00D47B63">
        <w:t>»</w:t>
      </w:r>
      <w:r w:rsidR="00A7552D" w:rsidRPr="00D47B63">
        <w:t xml:space="preserve">, </w:t>
      </w:r>
      <w:r w:rsidR="00112189" w:rsidRPr="00D47B63">
        <w:t>размещенного на сайте 08.09.2014 г.</w:t>
      </w:r>
      <w:r w:rsidR="00A7552D" w:rsidRPr="00D47B63">
        <w:t xml:space="preserve"> слово «акций» заменить словом «доли». </w:t>
      </w:r>
      <w:proofErr w:type="gramStart"/>
      <w:r w:rsidR="00A7552D" w:rsidRPr="00D47B63">
        <w:rPr>
          <w:b/>
          <w:bCs/>
          <w:color w:val="000000"/>
        </w:rPr>
        <w:t>Сведения о выставляемой на аукцион доли читать в следующей редакции: «</w:t>
      </w:r>
      <w:r w:rsidR="00224C98" w:rsidRPr="00D47B63">
        <w:t>доля муниципального образования славянский район в уставном капитале</w:t>
      </w:r>
      <w:r w:rsidR="00A7552D" w:rsidRPr="00D47B63">
        <w:t xml:space="preserve"> общества с ограниченной ответственностью «Комбинат школьного питания «Славянский»</w:t>
      </w:r>
      <w:r w:rsidR="00224C98" w:rsidRPr="00D47B63">
        <w:t xml:space="preserve"> в размере 51 %</w:t>
      </w:r>
      <w:r w:rsidR="00A7552D" w:rsidRPr="00D47B63">
        <w:t>. Начальная цена подлежащего приватизации имущества – 696 278 (шестьсот девяносто шесть тысяч двести семьдесят восемь)</w:t>
      </w:r>
      <w:r w:rsidR="00A7552D" w:rsidRPr="00D47B63">
        <w:rPr>
          <w:bCs/>
        </w:rPr>
        <w:t xml:space="preserve"> рублей </w:t>
      </w:r>
      <w:r w:rsidR="00A7552D" w:rsidRPr="00D47B63">
        <w:rPr>
          <w:spacing w:val="-4"/>
        </w:rPr>
        <w:t>(без НДС).</w:t>
      </w:r>
      <w:proofErr w:type="gramEnd"/>
      <w:r w:rsidR="00A7552D" w:rsidRPr="00D47B63">
        <w:rPr>
          <w:spacing w:val="-4"/>
        </w:rPr>
        <w:t xml:space="preserve"> </w:t>
      </w:r>
      <w:r w:rsidR="00A7552D" w:rsidRPr="00D47B63">
        <w:t>Размер задатка за участие в аукционе – 69 627 (шестьдесят девять тысяч шестьсот двадцать семь) рублей 80 копеек. Шаг аукциона (величина повышения начальной цены) – 34 813 (тридцать четыре тысячи восемьсот тринадцать) рублей 90 копеек. Общая стоимость уставного капитал</w:t>
      </w:r>
      <w:proofErr w:type="gramStart"/>
      <w:r w:rsidR="00A7552D" w:rsidRPr="00D47B63">
        <w:t>а ООО</w:t>
      </w:r>
      <w:proofErr w:type="gramEnd"/>
      <w:r w:rsidR="00A7552D" w:rsidRPr="00D47B63">
        <w:t xml:space="preserve"> «КШП «Славянский» </w:t>
      </w:r>
      <w:r w:rsidR="00084B79" w:rsidRPr="00D47B63">
        <w:t xml:space="preserve">ИНН 2370003480, ОГРН 1142370000321 </w:t>
      </w:r>
      <w:r w:rsidR="00A7552D" w:rsidRPr="00D47B63">
        <w:t>- 68 370 рублей. Номинальная стоимость доли – 34 868 (тридцать четыре тысячи восемьсот шестьдесят восемь)</w:t>
      </w:r>
      <w:r w:rsidR="00A7552D" w:rsidRPr="00D47B63">
        <w:rPr>
          <w:bCs/>
        </w:rPr>
        <w:t xml:space="preserve"> рублей 70 копеек. </w:t>
      </w:r>
      <w:r w:rsidR="00A7552D" w:rsidRPr="00D47B63">
        <w:rPr>
          <w:b/>
        </w:rPr>
        <w:t>Площадь и перечень объектов недвижимого имущества общества с ограниченной ответственностью</w:t>
      </w:r>
      <w:r w:rsidR="00A7552D" w:rsidRPr="00D47B63">
        <w:t xml:space="preserve"> </w:t>
      </w:r>
      <w:r w:rsidR="00A7552D" w:rsidRPr="00D47B63">
        <w:rPr>
          <w:b/>
        </w:rPr>
        <w:t xml:space="preserve">с указанием действующих обременений и установленных при приватизации обременений – </w:t>
      </w:r>
      <w:r w:rsidR="00A7552D" w:rsidRPr="00D47B63">
        <w:t>нет.</w:t>
      </w:r>
      <w:r w:rsidR="00224C98" w:rsidRPr="00D47B63">
        <w:t xml:space="preserve"> Далее по тексту</w:t>
      </w:r>
      <w:r w:rsidR="00AA766B" w:rsidRPr="00D47B63">
        <w:t xml:space="preserve"> </w:t>
      </w:r>
      <w:r w:rsidR="00084B79" w:rsidRPr="00D47B63">
        <w:t>предложение</w:t>
      </w:r>
      <w:r w:rsidR="00224C98" w:rsidRPr="00D47B63">
        <w:t xml:space="preserve">: </w:t>
      </w:r>
      <w:proofErr w:type="gramStart"/>
      <w:r w:rsidR="00224C98" w:rsidRPr="00D47B63">
        <w:t>«</w:t>
      </w:r>
      <w:r w:rsidR="00224C98" w:rsidRPr="00D47B63">
        <w:rPr>
          <w:b/>
        </w:rPr>
        <w:t>Номинальная стоимость доли в уставном капитале ООО «КШП «Славянский»</w:t>
      </w:r>
      <w:r w:rsidR="00224C98" w:rsidRPr="00D47B63">
        <w:t xml:space="preserve">  - 68 370 рублей, что составляет 100 % считать ошибочно внесенн</w:t>
      </w:r>
      <w:r w:rsidR="00AA766B" w:rsidRPr="00D47B63">
        <w:t>ым</w:t>
      </w:r>
      <w:r w:rsidR="00224C98" w:rsidRPr="00D47B63">
        <w:t>»</w:t>
      </w:r>
      <w:r w:rsidRPr="00D47B63">
        <w:t>;</w:t>
      </w:r>
      <w:proofErr w:type="gramEnd"/>
    </w:p>
    <w:p w:rsidR="009300ED" w:rsidRPr="00D47B63" w:rsidRDefault="009300ED" w:rsidP="00A7552D">
      <w:pPr>
        <w:jc w:val="both"/>
      </w:pPr>
      <w:r w:rsidRPr="00D47B63">
        <w:t>- в информационном сообщении о проведен</w:t>
      </w:r>
      <w:proofErr w:type="gramStart"/>
      <w:r w:rsidRPr="00D47B63">
        <w:t>ии ау</w:t>
      </w:r>
      <w:proofErr w:type="gramEnd"/>
      <w:r w:rsidRPr="00D47B63">
        <w:t xml:space="preserve">кциона по продаже акций общества с ограниченной ответственностью «Комбинат школьного питания «Славянск», </w:t>
      </w:r>
      <w:r w:rsidR="00112189" w:rsidRPr="00D47B63">
        <w:t xml:space="preserve">размещенного на сайте 08.09.2014 г. </w:t>
      </w:r>
      <w:r w:rsidRPr="00D47B63">
        <w:t xml:space="preserve">слово «акций» заменить словом «доли». </w:t>
      </w:r>
      <w:proofErr w:type="gramStart"/>
      <w:r w:rsidRPr="00D47B63">
        <w:rPr>
          <w:b/>
          <w:bCs/>
          <w:color w:val="000000"/>
        </w:rPr>
        <w:t>Сведения о выставляемой на аукцион доли читать в следующей редакции: «</w:t>
      </w:r>
      <w:r w:rsidRPr="00D47B63">
        <w:t>доля муниципального образования славянский район в уставном капитале общества с ограниченной ответственностью «Комбинат школьного питания «Славянск» в размере 51 %. Начальная цена подлежащего приватизации имущества – 125 179 (сто двадцать пять тысяч сто семьдесят девять)</w:t>
      </w:r>
      <w:r w:rsidRPr="00D47B63">
        <w:rPr>
          <w:bCs/>
        </w:rPr>
        <w:t xml:space="preserve"> рублей </w:t>
      </w:r>
      <w:r w:rsidRPr="00D47B63">
        <w:rPr>
          <w:spacing w:val="-4"/>
        </w:rPr>
        <w:t>(без НДС).</w:t>
      </w:r>
      <w:proofErr w:type="gramEnd"/>
      <w:r w:rsidRPr="00D47B63">
        <w:rPr>
          <w:spacing w:val="-4"/>
        </w:rPr>
        <w:t xml:space="preserve"> </w:t>
      </w:r>
      <w:r w:rsidRPr="00D47B63">
        <w:t>Размер задатка за участие в аукционе – 12 517 (двенадцать тысяч пятьсот семнадцать) рублей 90 копеек. Шаг аукциона (величина повышения начальной цены) – 6 258 (шесть тысяч двести пятьдесят восемь) рублей 95 копеек. Общая стоимость уставного капитал</w:t>
      </w:r>
      <w:proofErr w:type="gramStart"/>
      <w:r w:rsidRPr="00D47B63">
        <w:t>а ООО</w:t>
      </w:r>
      <w:proofErr w:type="gramEnd"/>
      <w:r w:rsidRPr="00D47B63">
        <w:t xml:space="preserve"> «КШП «Славянск» ИНН 2370003497, ОГРН 1142370000310 – 42 080 рублей. Номинальная стоимость доли – 21 460 (двадцать одна тысяча четыреста шестьдесят)</w:t>
      </w:r>
      <w:r w:rsidRPr="00D47B63">
        <w:rPr>
          <w:bCs/>
        </w:rPr>
        <w:t xml:space="preserve"> рублей 80 копеек. </w:t>
      </w:r>
      <w:r w:rsidRPr="00D47B63">
        <w:rPr>
          <w:b/>
        </w:rPr>
        <w:t>Площадь и перечень объектов недвижимого имущества общества с ограниченной ответственностью</w:t>
      </w:r>
      <w:r w:rsidRPr="00D47B63">
        <w:t xml:space="preserve"> </w:t>
      </w:r>
      <w:r w:rsidRPr="00D47B63">
        <w:rPr>
          <w:b/>
        </w:rPr>
        <w:t xml:space="preserve">с указанием действующих обременений и установленных при приватизации обременений – </w:t>
      </w:r>
      <w:r w:rsidRPr="00D47B63">
        <w:t>нет. Далее по тексту предложение: «</w:t>
      </w:r>
      <w:r w:rsidRPr="00D47B63">
        <w:rPr>
          <w:b/>
        </w:rPr>
        <w:t>Номинальная стоимость доли в уставном капитале ООО «КШП «Славянск»</w:t>
      </w:r>
      <w:r w:rsidRPr="00D47B63">
        <w:t xml:space="preserve">  - 42080 рублей, что составляет 100 %» считать ошибочно внесенным».</w:t>
      </w:r>
    </w:p>
    <w:p w:rsidR="00A7552D" w:rsidRPr="00D47B63" w:rsidRDefault="00084B79">
      <w:r w:rsidRPr="00D47B63">
        <w:t>И.О. директора МУП «АТР»</w:t>
      </w:r>
      <w:r w:rsidRPr="00D47B63">
        <w:tab/>
      </w:r>
      <w:r w:rsidRPr="00D47B63">
        <w:tab/>
      </w:r>
      <w:r w:rsidRPr="00D47B63">
        <w:tab/>
      </w:r>
      <w:r w:rsidRPr="00D47B63">
        <w:tab/>
      </w:r>
      <w:r w:rsidRPr="00D47B63">
        <w:tab/>
      </w:r>
      <w:r w:rsidRPr="00D47B63">
        <w:tab/>
      </w:r>
      <w:r w:rsidRPr="00D47B63">
        <w:tab/>
      </w:r>
      <w:r w:rsidR="009300ED" w:rsidRPr="00D47B63">
        <w:tab/>
      </w:r>
      <w:r w:rsidR="009300ED" w:rsidRPr="00D47B63">
        <w:tab/>
        <w:t xml:space="preserve"> </w:t>
      </w:r>
      <w:r w:rsidR="000D7BB7" w:rsidRPr="00D47B63">
        <w:tab/>
      </w:r>
      <w:bookmarkStart w:id="0" w:name="_GoBack"/>
      <w:bookmarkEnd w:id="0"/>
      <w:proofErr w:type="spellStart"/>
      <w:r w:rsidRPr="00D47B63">
        <w:t>А.А.Дыдалин</w:t>
      </w:r>
      <w:proofErr w:type="spellEnd"/>
    </w:p>
    <w:p w:rsidR="00A7552D" w:rsidRPr="00D47B63" w:rsidRDefault="00A7552D"/>
    <w:p w:rsidR="00E21FC1" w:rsidRPr="009300ED" w:rsidRDefault="00E21FC1" w:rsidP="00E21FC1">
      <w:pPr>
        <w:rPr>
          <w:sz w:val="16"/>
          <w:szCs w:val="16"/>
        </w:rPr>
      </w:pPr>
    </w:p>
    <w:sectPr w:rsidR="00E21FC1" w:rsidRPr="009300ED" w:rsidSect="00816425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D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34B1"/>
    <w:rsid w:val="00035782"/>
    <w:rsid w:val="00037D2C"/>
    <w:rsid w:val="00040920"/>
    <w:rsid w:val="00040A66"/>
    <w:rsid w:val="00043353"/>
    <w:rsid w:val="0004506F"/>
    <w:rsid w:val="00045737"/>
    <w:rsid w:val="00046632"/>
    <w:rsid w:val="000472C7"/>
    <w:rsid w:val="000474BF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B79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D7BB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102A0"/>
    <w:rsid w:val="00112189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C7A"/>
    <w:rsid w:val="0015357B"/>
    <w:rsid w:val="0015491C"/>
    <w:rsid w:val="00155B92"/>
    <w:rsid w:val="00156A41"/>
    <w:rsid w:val="001571D2"/>
    <w:rsid w:val="0015796B"/>
    <w:rsid w:val="00157BD5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1D4B"/>
    <w:rsid w:val="0021575C"/>
    <w:rsid w:val="00216023"/>
    <w:rsid w:val="0021627A"/>
    <w:rsid w:val="00216884"/>
    <w:rsid w:val="00216F69"/>
    <w:rsid w:val="0021732C"/>
    <w:rsid w:val="00221A2C"/>
    <w:rsid w:val="00221E83"/>
    <w:rsid w:val="00224C98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409E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781D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5385"/>
    <w:rsid w:val="00575427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1A5"/>
    <w:rsid w:val="005D75AB"/>
    <w:rsid w:val="005D75C2"/>
    <w:rsid w:val="005E2BB2"/>
    <w:rsid w:val="005E2C70"/>
    <w:rsid w:val="005E33D0"/>
    <w:rsid w:val="005E361D"/>
    <w:rsid w:val="005E5682"/>
    <w:rsid w:val="005F3746"/>
    <w:rsid w:val="005F4E16"/>
    <w:rsid w:val="005F57CC"/>
    <w:rsid w:val="005F7F66"/>
    <w:rsid w:val="006005E2"/>
    <w:rsid w:val="00600630"/>
    <w:rsid w:val="00601BC7"/>
    <w:rsid w:val="00602A76"/>
    <w:rsid w:val="006042CD"/>
    <w:rsid w:val="006043C8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6589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4B46"/>
    <w:rsid w:val="00744E61"/>
    <w:rsid w:val="00750624"/>
    <w:rsid w:val="007525D6"/>
    <w:rsid w:val="0075430C"/>
    <w:rsid w:val="00754DD7"/>
    <w:rsid w:val="00760047"/>
    <w:rsid w:val="0076081E"/>
    <w:rsid w:val="00762C58"/>
    <w:rsid w:val="00763A9C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7AB0"/>
    <w:rsid w:val="007B7CB1"/>
    <w:rsid w:val="007C1CAE"/>
    <w:rsid w:val="007C3739"/>
    <w:rsid w:val="007C3B6E"/>
    <w:rsid w:val="007D2339"/>
    <w:rsid w:val="007D2D31"/>
    <w:rsid w:val="007D4C46"/>
    <w:rsid w:val="007D6F44"/>
    <w:rsid w:val="007D72F7"/>
    <w:rsid w:val="007D77DE"/>
    <w:rsid w:val="007E12D1"/>
    <w:rsid w:val="007E32BC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5EF8"/>
    <w:rsid w:val="008060DE"/>
    <w:rsid w:val="008065BB"/>
    <w:rsid w:val="008068E1"/>
    <w:rsid w:val="00806CB7"/>
    <w:rsid w:val="0080772B"/>
    <w:rsid w:val="00811A29"/>
    <w:rsid w:val="00812D98"/>
    <w:rsid w:val="00815624"/>
    <w:rsid w:val="00816425"/>
    <w:rsid w:val="00822C23"/>
    <w:rsid w:val="0082367C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5B21"/>
    <w:rsid w:val="008B6D5B"/>
    <w:rsid w:val="008B719E"/>
    <w:rsid w:val="008C01E7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C97"/>
    <w:rsid w:val="008E3683"/>
    <w:rsid w:val="008E382E"/>
    <w:rsid w:val="008E55F5"/>
    <w:rsid w:val="008E5816"/>
    <w:rsid w:val="008E621B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0ED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25E8"/>
    <w:rsid w:val="00A52663"/>
    <w:rsid w:val="00A533B6"/>
    <w:rsid w:val="00A57051"/>
    <w:rsid w:val="00A57CD4"/>
    <w:rsid w:val="00A6072A"/>
    <w:rsid w:val="00A6149B"/>
    <w:rsid w:val="00A65403"/>
    <w:rsid w:val="00A65FEE"/>
    <w:rsid w:val="00A66213"/>
    <w:rsid w:val="00A6669A"/>
    <w:rsid w:val="00A66706"/>
    <w:rsid w:val="00A67574"/>
    <w:rsid w:val="00A70819"/>
    <w:rsid w:val="00A709FE"/>
    <w:rsid w:val="00A71046"/>
    <w:rsid w:val="00A73736"/>
    <w:rsid w:val="00A742A7"/>
    <w:rsid w:val="00A7552D"/>
    <w:rsid w:val="00A758C9"/>
    <w:rsid w:val="00A75BD1"/>
    <w:rsid w:val="00A76713"/>
    <w:rsid w:val="00A77169"/>
    <w:rsid w:val="00A85810"/>
    <w:rsid w:val="00A85C07"/>
    <w:rsid w:val="00A86F8F"/>
    <w:rsid w:val="00A925B7"/>
    <w:rsid w:val="00A92BEC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766B"/>
    <w:rsid w:val="00AA7F5B"/>
    <w:rsid w:val="00AB0104"/>
    <w:rsid w:val="00AB2F7A"/>
    <w:rsid w:val="00AB6E77"/>
    <w:rsid w:val="00AB7CD8"/>
    <w:rsid w:val="00AC1576"/>
    <w:rsid w:val="00AC24FD"/>
    <w:rsid w:val="00AC2EA4"/>
    <w:rsid w:val="00AC3AB3"/>
    <w:rsid w:val="00AC5A53"/>
    <w:rsid w:val="00AC6749"/>
    <w:rsid w:val="00AD043C"/>
    <w:rsid w:val="00AD0DCD"/>
    <w:rsid w:val="00AD5228"/>
    <w:rsid w:val="00AD619B"/>
    <w:rsid w:val="00AD65CF"/>
    <w:rsid w:val="00AD6B14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47D4"/>
    <w:rsid w:val="00B35091"/>
    <w:rsid w:val="00B35648"/>
    <w:rsid w:val="00B35EB4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70EA1"/>
    <w:rsid w:val="00B71811"/>
    <w:rsid w:val="00B72192"/>
    <w:rsid w:val="00B75E76"/>
    <w:rsid w:val="00B771EE"/>
    <w:rsid w:val="00B845AA"/>
    <w:rsid w:val="00B87C6C"/>
    <w:rsid w:val="00B9133A"/>
    <w:rsid w:val="00B91D24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F1020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36AD"/>
    <w:rsid w:val="00C06D80"/>
    <w:rsid w:val="00C1031C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7CD1"/>
    <w:rsid w:val="00C3016C"/>
    <w:rsid w:val="00C30D94"/>
    <w:rsid w:val="00C3138A"/>
    <w:rsid w:val="00C32702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F96"/>
    <w:rsid w:val="00C501ED"/>
    <w:rsid w:val="00C50AA8"/>
    <w:rsid w:val="00C51253"/>
    <w:rsid w:val="00C525F4"/>
    <w:rsid w:val="00C56497"/>
    <w:rsid w:val="00C61425"/>
    <w:rsid w:val="00C62638"/>
    <w:rsid w:val="00C626D9"/>
    <w:rsid w:val="00C654EF"/>
    <w:rsid w:val="00C66906"/>
    <w:rsid w:val="00C66FCB"/>
    <w:rsid w:val="00C7258D"/>
    <w:rsid w:val="00C7335A"/>
    <w:rsid w:val="00C73865"/>
    <w:rsid w:val="00C73A14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246"/>
    <w:rsid w:val="00CF2A2C"/>
    <w:rsid w:val="00CF2FA7"/>
    <w:rsid w:val="00CF3C84"/>
    <w:rsid w:val="00CF3FDD"/>
    <w:rsid w:val="00CF46E2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47B63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FE2"/>
    <w:rsid w:val="00DE3104"/>
    <w:rsid w:val="00DE57B7"/>
    <w:rsid w:val="00DE5B0D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4F52"/>
    <w:rsid w:val="00E05CEA"/>
    <w:rsid w:val="00E07339"/>
    <w:rsid w:val="00E10C02"/>
    <w:rsid w:val="00E10F3E"/>
    <w:rsid w:val="00E11BDC"/>
    <w:rsid w:val="00E1347F"/>
    <w:rsid w:val="00E150DD"/>
    <w:rsid w:val="00E1577C"/>
    <w:rsid w:val="00E17B7E"/>
    <w:rsid w:val="00E20B21"/>
    <w:rsid w:val="00E21FC1"/>
    <w:rsid w:val="00E22484"/>
    <w:rsid w:val="00E23742"/>
    <w:rsid w:val="00E2422F"/>
    <w:rsid w:val="00E25288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4769"/>
    <w:rsid w:val="00E95190"/>
    <w:rsid w:val="00E974B3"/>
    <w:rsid w:val="00E97E84"/>
    <w:rsid w:val="00EA06B4"/>
    <w:rsid w:val="00EA0F27"/>
    <w:rsid w:val="00EA1180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4E21"/>
    <w:rsid w:val="00FA4FC1"/>
    <w:rsid w:val="00FA50FF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6D7"/>
    <w:rsid w:val="00FD66E3"/>
    <w:rsid w:val="00FD69D8"/>
    <w:rsid w:val="00FD71A8"/>
    <w:rsid w:val="00FD7FB7"/>
    <w:rsid w:val="00FE0443"/>
    <w:rsid w:val="00FE25F3"/>
    <w:rsid w:val="00FE2F5F"/>
    <w:rsid w:val="00FE36BB"/>
    <w:rsid w:val="00FE3C06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2014-09-12T08:53:00Z</cp:lastPrinted>
  <dcterms:created xsi:type="dcterms:W3CDTF">2014-09-12T09:33:00Z</dcterms:created>
  <dcterms:modified xsi:type="dcterms:W3CDTF">2014-09-12T09:33:00Z</dcterms:modified>
</cp:coreProperties>
</file>