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EC4" w:rsidRPr="007F5FA8" w:rsidRDefault="00D21EC4" w:rsidP="00D21EC4">
      <w:pPr>
        <w:jc w:val="center"/>
        <w:rPr>
          <w:rFonts w:ascii="Times New Roman" w:hAnsi="Times New Roman"/>
          <w:sz w:val="24"/>
        </w:rPr>
      </w:pPr>
      <w:r w:rsidRPr="007F5FA8">
        <w:rPr>
          <w:rFonts w:ascii="Times New Roman" w:hAnsi="Times New Roman"/>
          <w:sz w:val="24"/>
        </w:rPr>
        <w:t>ИЗВЕЩЕНИЕ О ПРОВЕДЕНИИ АУКЦИОНА</w:t>
      </w:r>
    </w:p>
    <w:p w:rsidR="00D21EC4" w:rsidRPr="007F5FA8" w:rsidRDefault="00D21EC4" w:rsidP="005A760C">
      <w:pPr>
        <w:rPr>
          <w:rFonts w:ascii="Times New Roman" w:hAnsi="Times New Roman"/>
          <w:sz w:val="24"/>
        </w:rPr>
      </w:pPr>
      <w:r w:rsidRPr="007F5FA8">
        <w:rPr>
          <w:rFonts w:ascii="Times New Roman" w:hAnsi="Times New Roman"/>
          <w:sz w:val="24"/>
        </w:rPr>
        <w:t>Муниципальное унитарное предприятие муниципального образования Славянский район «Агентство территориального развития», действующее на основании муниципального контракта на оказание услуг, заключенного с уполномоченным органом, а также постановлений администрации муниципального образования Славянский район: №</w:t>
      </w:r>
      <w:r w:rsidR="004061A6" w:rsidRPr="007F5FA8">
        <w:rPr>
          <w:rFonts w:ascii="Times New Roman" w:hAnsi="Times New Roman"/>
          <w:sz w:val="24"/>
        </w:rPr>
        <w:t>1</w:t>
      </w:r>
      <w:r w:rsidR="00603110" w:rsidRPr="007F5FA8">
        <w:rPr>
          <w:rFonts w:ascii="Times New Roman" w:hAnsi="Times New Roman"/>
          <w:sz w:val="24"/>
        </w:rPr>
        <w:t>661</w:t>
      </w:r>
      <w:r w:rsidRPr="007F5FA8">
        <w:rPr>
          <w:rFonts w:ascii="Times New Roman" w:hAnsi="Times New Roman"/>
          <w:sz w:val="24"/>
        </w:rPr>
        <w:t xml:space="preserve"> от </w:t>
      </w:r>
      <w:r w:rsidR="00603110" w:rsidRPr="007F5FA8">
        <w:rPr>
          <w:rFonts w:ascii="Times New Roman" w:hAnsi="Times New Roman"/>
          <w:sz w:val="24"/>
        </w:rPr>
        <w:t>09.07</w:t>
      </w:r>
      <w:r w:rsidR="004061A6" w:rsidRPr="007F5FA8">
        <w:rPr>
          <w:rFonts w:ascii="Times New Roman" w:hAnsi="Times New Roman"/>
          <w:sz w:val="24"/>
        </w:rPr>
        <w:t>.2018</w:t>
      </w:r>
      <w:r w:rsidRPr="007F5FA8">
        <w:rPr>
          <w:rFonts w:ascii="Times New Roman" w:hAnsi="Times New Roman"/>
          <w:sz w:val="24"/>
        </w:rPr>
        <w:t>г. (Лот№1), №</w:t>
      </w:r>
      <w:r w:rsidR="00603110" w:rsidRPr="007F5FA8">
        <w:rPr>
          <w:rFonts w:ascii="Times New Roman" w:hAnsi="Times New Roman"/>
          <w:sz w:val="24"/>
        </w:rPr>
        <w:t>1663</w:t>
      </w:r>
      <w:r w:rsidRPr="007F5FA8">
        <w:rPr>
          <w:rFonts w:ascii="Times New Roman" w:hAnsi="Times New Roman"/>
          <w:sz w:val="24"/>
        </w:rPr>
        <w:t xml:space="preserve"> от </w:t>
      </w:r>
      <w:r w:rsidR="00603110" w:rsidRPr="007F5FA8">
        <w:rPr>
          <w:rFonts w:ascii="Times New Roman" w:hAnsi="Times New Roman"/>
          <w:sz w:val="24"/>
        </w:rPr>
        <w:t>09.07.</w:t>
      </w:r>
      <w:r w:rsidRPr="007F5FA8">
        <w:rPr>
          <w:rFonts w:ascii="Times New Roman" w:hAnsi="Times New Roman"/>
          <w:sz w:val="24"/>
        </w:rPr>
        <w:t>2018г. (Лот№2),</w:t>
      </w:r>
      <w:r w:rsidR="00975188" w:rsidRPr="007F5FA8">
        <w:rPr>
          <w:rFonts w:ascii="Times New Roman" w:hAnsi="Times New Roman"/>
          <w:sz w:val="24"/>
        </w:rPr>
        <w:t xml:space="preserve"> №</w:t>
      </w:r>
      <w:r w:rsidR="00603110" w:rsidRPr="007F5FA8">
        <w:rPr>
          <w:rFonts w:ascii="Times New Roman" w:hAnsi="Times New Roman"/>
          <w:sz w:val="24"/>
        </w:rPr>
        <w:t>1662</w:t>
      </w:r>
      <w:r w:rsidR="001D056C" w:rsidRPr="007F5FA8">
        <w:rPr>
          <w:rFonts w:ascii="Times New Roman" w:hAnsi="Times New Roman"/>
          <w:sz w:val="24"/>
        </w:rPr>
        <w:t xml:space="preserve"> </w:t>
      </w:r>
      <w:r w:rsidR="00975188" w:rsidRPr="007F5FA8">
        <w:rPr>
          <w:rFonts w:ascii="Times New Roman" w:hAnsi="Times New Roman"/>
          <w:sz w:val="24"/>
        </w:rPr>
        <w:t>от</w:t>
      </w:r>
      <w:r w:rsidR="0022143E" w:rsidRPr="007F5FA8">
        <w:rPr>
          <w:rFonts w:ascii="Times New Roman" w:hAnsi="Times New Roman"/>
          <w:sz w:val="24"/>
        </w:rPr>
        <w:t xml:space="preserve"> </w:t>
      </w:r>
      <w:r w:rsidR="00603110" w:rsidRPr="007F5FA8">
        <w:rPr>
          <w:rFonts w:ascii="Times New Roman" w:hAnsi="Times New Roman"/>
          <w:sz w:val="24"/>
        </w:rPr>
        <w:t>09.07</w:t>
      </w:r>
      <w:r w:rsidR="0022143E" w:rsidRPr="007F5FA8">
        <w:rPr>
          <w:rFonts w:ascii="Times New Roman" w:hAnsi="Times New Roman"/>
          <w:sz w:val="24"/>
        </w:rPr>
        <w:t>.2018г.</w:t>
      </w:r>
      <w:r w:rsidR="00975188" w:rsidRPr="007F5FA8">
        <w:rPr>
          <w:rFonts w:ascii="Times New Roman" w:hAnsi="Times New Roman"/>
          <w:sz w:val="24"/>
        </w:rPr>
        <w:t xml:space="preserve"> (Лот№3), № </w:t>
      </w:r>
      <w:r w:rsidR="00603110" w:rsidRPr="007F5FA8">
        <w:rPr>
          <w:rFonts w:ascii="Times New Roman" w:hAnsi="Times New Roman"/>
          <w:sz w:val="24"/>
        </w:rPr>
        <w:t>1664</w:t>
      </w:r>
      <w:r w:rsidR="00975188" w:rsidRPr="007F5FA8">
        <w:rPr>
          <w:rFonts w:ascii="Times New Roman" w:hAnsi="Times New Roman"/>
          <w:sz w:val="24"/>
        </w:rPr>
        <w:t xml:space="preserve"> от </w:t>
      </w:r>
      <w:r w:rsidR="00603110" w:rsidRPr="007F5FA8">
        <w:rPr>
          <w:rFonts w:ascii="Times New Roman" w:hAnsi="Times New Roman"/>
          <w:sz w:val="24"/>
        </w:rPr>
        <w:t>09.07</w:t>
      </w:r>
      <w:r w:rsidR="00975188" w:rsidRPr="007F5FA8">
        <w:rPr>
          <w:rFonts w:ascii="Times New Roman" w:hAnsi="Times New Roman"/>
          <w:sz w:val="24"/>
        </w:rPr>
        <w:t>.2018 г. (Лот№4)</w:t>
      </w:r>
      <w:r w:rsidR="00B761E3" w:rsidRPr="007F5FA8">
        <w:rPr>
          <w:rFonts w:ascii="Times New Roman" w:hAnsi="Times New Roman"/>
          <w:sz w:val="24"/>
        </w:rPr>
        <w:t xml:space="preserve">, № </w:t>
      </w:r>
      <w:r w:rsidR="00603110" w:rsidRPr="007F5FA8">
        <w:rPr>
          <w:rFonts w:ascii="Times New Roman" w:hAnsi="Times New Roman"/>
          <w:sz w:val="24"/>
        </w:rPr>
        <w:t>1604</w:t>
      </w:r>
      <w:r w:rsidR="0022143E" w:rsidRPr="007F5FA8">
        <w:rPr>
          <w:rFonts w:ascii="Times New Roman" w:hAnsi="Times New Roman"/>
          <w:sz w:val="24"/>
        </w:rPr>
        <w:t xml:space="preserve"> от </w:t>
      </w:r>
      <w:r w:rsidR="00603110" w:rsidRPr="007F5FA8">
        <w:rPr>
          <w:rFonts w:ascii="Times New Roman" w:hAnsi="Times New Roman"/>
          <w:sz w:val="24"/>
        </w:rPr>
        <w:t>04.07</w:t>
      </w:r>
      <w:r w:rsidR="0022143E" w:rsidRPr="007F5FA8">
        <w:rPr>
          <w:rFonts w:ascii="Times New Roman" w:hAnsi="Times New Roman"/>
          <w:sz w:val="24"/>
        </w:rPr>
        <w:t>.2018г. (Лот№5</w:t>
      </w:r>
      <w:r w:rsidR="00B761E3" w:rsidRPr="007F5FA8">
        <w:rPr>
          <w:rFonts w:ascii="Times New Roman" w:hAnsi="Times New Roman"/>
          <w:sz w:val="24"/>
        </w:rPr>
        <w:t>)</w:t>
      </w:r>
      <w:r w:rsidR="0022143E" w:rsidRPr="007F5FA8">
        <w:rPr>
          <w:rFonts w:ascii="Times New Roman" w:hAnsi="Times New Roman"/>
          <w:sz w:val="24"/>
        </w:rPr>
        <w:t xml:space="preserve">, № </w:t>
      </w:r>
      <w:r w:rsidR="00603110" w:rsidRPr="007F5FA8">
        <w:rPr>
          <w:rFonts w:ascii="Times New Roman" w:hAnsi="Times New Roman"/>
          <w:sz w:val="24"/>
        </w:rPr>
        <w:t>1603</w:t>
      </w:r>
      <w:r w:rsidR="0022143E" w:rsidRPr="007F5FA8">
        <w:rPr>
          <w:rFonts w:ascii="Times New Roman" w:hAnsi="Times New Roman"/>
          <w:sz w:val="24"/>
        </w:rPr>
        <w:t xml:space="preserve"> от </w:t>
      </w:r>
      <w:r w:rsidR="00603110" w:rsidRPr="007F5FA8">
        <w:rPr>
          <w:rFonts w:ascii="Times New Roman" w:hAnsi="Times New Roman"/>
          <w:sz w:val="24"/>
        </w:rPr>
        <w:t>04.07</w:t>
      </w:r>
      <w:r w:rsidR="001D056C" w:rsidRPr="007F5FA8">
        <w:rPr>
          <w:rFonts w:ascii="Times New Roman" w:hAnsi="Times New Roman"/>
          <w:sz w:val="24"/>
        </w:rPr>
        <w:t>.2</w:t>
      </w:r>
      <w:r w:rsidR="0022143E" w:rsidRPr="007F5FA8">
        <w:rPr>
          <w:rFonts w:ascii="Times New Roman" w:hAnsi="Times New Roman"/>
          <w:sz w:val="24"/>
        </w:rPr>
        <w:t>018г. (Лот№6), №</w:t>
      </w:r>
      <w:r w:rsidR="00603110" w:rsidRPr="007F5FA8">
        <w:rPr>
          <w:rFonts w:ascii="Times New Roman" w:hAnsi="Times New Roman"/>
          <w:sz w:val="24"/>
        </w:rPr>
        <w:t>1656</w:t>
      </w:r>
      <w:r w:rsidR="0022143E" w:rsidRPr="007F5FA8">
        <w:rPr>
          <w:rFonts w:ascii="Times New Roman" w:hAnsi="Times New Roman"/>
          <w:sz w:val="24"/>
        </w:rPr>
        <w:t xml:space="preserve"> от </w:t>
      </w:r>
      <w:r w:rsidR="00603110" w:rsidRPr="007F5FA8">
        <w:rPr>
          <w:rFonts w:ascii="Times New Roman" w:hAnsi="Times New Roman"/>
          <w:sz w:val="24"/>
        </w:rPr>
        <w:t>06.07</w:t>
      </w:r>
      <w:r w:rsidR="0022143E" w:rsidRPr="007F5FA8">
        <w:rPr>
          <w:rFonts w:ascii="Times New Roman" w:hAnsi="Times New Roman"/>
          <w:sz w:val="24"/>
        </w:rPr>
        <w:t>.2018г. (Лот№7),</w:t>
      </w:r>
      <w:r w:rsidR="001D056C" w:rsidRPr="007F5FA8">
        <w:rPr>
          <w:rFonts w:ascii="Times New Roman" w:hAnsi="Times New Roman"/>
          <w:sz w:val="24"/>
        </w:rPr>
        <w:t xml:space="preserve"> </w:t>
      </w:r>
      <w:r w:rsidR="0022143E" w:rsidRPr="007F5FA8">
        <w:rPr>
          <w:rFonts w:ascii="Times New Roman" w:hAnsi="Times New Roman"/>
          <w:sz w:val="24"/>
        </w:rPr>
        <w:t>№</w:t>
      </w:r>
      <w:r w:rsidR="00603110" w:rsidRPr="007F5FA8">
        <w:rPr>
          <w:rFonts w:ascii="Times New Roman" w:hAnsi="Times New Roman"/>
          <w:sz w:val="24"/>
        </w:rPr>
        <w:t>1638</w:t>
      </w:r>
      <w:r w:rsidR="0022143E" w:rsidRPr="007F5FA8">
        <w:rPr>
          <w:rFonts w:ascii="Times New Roman" w:hAnsi="Times New Roman"/>
          <w:sz w:val="24"/>
        </w:rPr>
        <w:t xml:space="preserve"> от </w:t>
      </w:r>
      <w:r w:rsidR="00603110" w:rsidRPr="007F5FA8">
        <w:rPr>
          <w:rFonts w:ascii="Times New Roman" w:hAnsi="Times New Roman"/>
          <w:sz w:val="24"/>
        </w:rPr>
        <w:t>05.07</w:t>
      </w:r>
      <w:r w:rsidR="004061A6" w:rsidRPr="007F5FA8">
        <w:rPr>
          <w:rFonts w:ascii="Times New Roman" w:hAnsi="Times New Roman"/>
          <w:sz w:val="24"/>
        </w:rPr>
        <w:t>.</w:t>
      </w:r>
      <w:r w:rsidR="0022143E" w:rsidRPr="007F5FA8">
        <w:rPr>
          <w:rFonts w:ascii="Times New Roman" w:hAnsi="Times New Roman"/>
          <w:sz w:val="24"/>
        </w:rPr>
        <w:t>2018г. (Лот№8)</w:t>
      </w:r>
      <w:r w:rsidR="00603110" w:rsidRPr="007F5FA8">
        <w:rPr>
          <w:rFonts w:ascii="Times New Roman" w:hAnsi="Times New Roman"/>
          <w:sz w:val="24"/>
        </w:rPr>
        <w:t>, №1647 от 05.07.2018 г. (Лот№9), № 1637 от 05.07.2018г. (Лот№10)</w:t>
      </w:r>
      <w:r w:rsidR="00B4538F" w:rsidRPr="007F5FA8">
        <w:rPr>
          <w:rFonts w:ascii="Times New Roman" w:hAnsi="Times New Roman"/>
          <w:sz w:val="24"/>
        </w:rPr>
        <w:t>, №1413 от22.06.2018г. (Лот№11), № 1709 от 12.07.2018г. (Лот№12)</w:t>
      </w:r>
      <w:r w:rsidRPr="007F5FA8">
        <w:rPr>
          <w:rFonts w:ascii="Times New Roman" w:hAnsi="Times New Roman"/>
          <w:sz w:val="24"/>
        </w:rPr>
        <w:t xml:space="preserve"> сообщает о проведении  </w:t>
      </w:r>
      <w:r w:rsidR="00603110" w:rsidRPr="007F5FA8">
        <w:rPr>
          <w:rFonts w:ascii="Times New Roman" w:hAnsi="Times New Roman"/>
          <w:sz w:val="24"/>
        </w:rPr>
        <w:t xml:space="preserve">16 августа </w:t>
      </w:r>
      <w:r w:rsidRPr="007F5FA8">
        <w:rPr>
          <w:rFonts w:ascii="Times New Roman" w:hAnsi="Times New Roman"/>
          <w:sz w:val="24"/>
        </w:rPr>
        <w:t xml:space="preserve">2018 года в 14.00 час. по адресу: г. Славянск-на-Кубани, ул. Красная, 22, актовый зал, </w:t>
      </w:r>
      <w:proofErr w:type="spellStart"/>
      <w:r w:rsidRPr="007F5FA8">
        <w:rPr>
          <w:rFonts w:ascii="Times New Roman" w:hAnsi="Times New Roman"/>
          <w:sz w:val="24"/>
        </w:rPr>
        <w:t>аукциона:</w:t>
      </w:r>
      <w:r w:rsidR="0051249D" w:rsidRPr="007F5FA8">
        <w:rPr>
          <w:rFonts w:ascii="Times New Roman" w:hAnsi="Times New Roman"/>
          <w:sz w:val="24"/>
        </w:rPr>
        <w:t>Лот</w:t>
      </w:r>
      <w:proofErr w:type="spellEnd"/>
      <w:r w:rsidR="0051249D" w:rsidRPr="007F5FA8">
        <w:rPr>
          <w:rFonts w:ascii="Times New Roman" w:hAnsi="Times New Roman"/>
          <w:sz w:val="24"/>
        </w:rPr>
        <w:t>№ 1</w:t>
      </w:r>
      <w:r w:rsidR="002D450A" w:rsidRPr="007F5FA8">
        <w:rPr>
          <w:rFonts w:ascii="Times New Roman" w:hAnsi="Times New Roman"/>
          <w:sz w:val="24"/>
        </w:rPr>
        <w:t>:</w:t>
      </w:r>
      <w:r w:rsidR="0051249D" w:rsidRPr="007F5FA8">
        <w:rPr>
          <w:rFonts w:ascii="Times New Roman" w:hAnsi="Times New Roman"/>
          <w:sz w:val="24"/>
        </w:rPr>
        <w:t xml:space="preserve"> </w:t>
      </w:r>
      <w:r w:rsidR="00A367E2" w:rsidRPr="007F5FA8">
        <w:rPr>
          <w:rFonts w:ascii="Times New Roman" w:hAnsi="Times New Roman"/>
          <w:spacing w:val="-10"/>
          <w:sz w:val="24"/>
        </w:rPr>
        <w:t>на право заключения договора аренды земельного участка с кадастровым номером 23:27:</w:t>
      </w:r>
      <w:r w:rsidR="004061A6" w:rsidRPr="007F5FA8">
        <w:rPr>
          <w:rFonts w:ascii="Times New Roman" w:hAnsi="Times New Roman"/>
          <w:spacing w:val="-10"/>
          <w:sz w:val="24"/>
        </w:rPr>
        <w:t>0601000</w:t>
      </w:r>
      <w:r w:rsidR="00A367E2" w:rsidRPr="007F5FA8">
        <w:rPr>
          <w:rFonts w:ascii="Times New Roman" w:hAnsi="Times New Roman"/>
          <w:spacing w:val="-10"/>
          <w:sz w:val="24"/>
        </w:rPr>
        <w:t>:</w:t>
      </w:r>
      <w:r w:rsidR="004061A6" w:rsidRPr="007F5FA8">
        <w:rPr>
          <w:rFonts w:ascii="Times New Roman" w:hAnsi="Times New Roman"/>
          <w:spacing w:val="-10"/>
          <w:sz w:val="24"/>
        </w:rPr>
        <w:t>10246</w:t>
      </w:r>
      <w:r w:rsidR="00A367E2" w:rsidRPr="007F5FA8">
        <w:rPr>
          <w:rFonts w:ascii="Times New Roman" w:hAnsi="Times New Roman"/>
          <w:spacing w:val="-10"/>
          <w:sz w:val="24"/>
        </w:rPr>
        <w:t>, расположенного по адресу: Краснодарский край, Славянский р</w:t>
      </w:r>
      <w:r w:rsidR="004061A6" w:rsidRPr="007F5FA8">
        <w:rPr>
          <w:rFonts w:ascii="Times New Roman" w:hAnsi="Times New Roman"/>
          <w:spacing w:val="-10"/>
          <w:sz w:val="24"/>
        </w:rPr>
        <w:t>-</w:t>
      </w:r>
      <w:r w:rsidR="00A367E2" w:rsidRPr="007F5FA8">
        <w:rPr>
          <w:rFonts w:ascii="Times New Roman" w:hAnsi="Times New Roman"/>
          <w:spacing w:val="-10"/>
          <w:sz w:val="24"/>
        </w:rPr>
        <w:t xml:space="preserve">н, </w:t>
      </w:r>
      <w:r w:rsidR="004061A6" w:rsidRPr="007F5FA8">
        <w:rPr>
          <w:rFonts w:ascii="Times New Roman" w:hAnsi="Times New Roman"/>
          <w:spacing w:val="-10"/>
          <w:sz w:val="24"/>
        </w:rPr>
        <w:t>в границах ЗАО «Новопетровское»</w:t>
      </w:r>
      <w:r w:rsidR="00A367E2" w:rsidRPr="007F5FA8">
        <w:rPr>
          <w:rFonts w:ascii="Times New Roman" w:hAnsi="Times New Roman"/>
          <w:spacing w:val="-10"/>
          <w:sz w:val="24"/>
        </w:rPr>
        <w:t xml:space="preserve">, общей площадью </w:t>
      </w:r>
      <w:r w:rsidR="004061A6" w:rsidRPr="007F5FA8">
        <w:rPr>
          <w:rFonts w:ascii="Times New Roman" w:hAnsi="Times New Roman"/>
          <w:spacing w:val="-10"/>
          <w:sz w:val="24"/>
        </w:rPr>
        <w:t>24129</w:t>
      </w:r>
      <w:r w:rsidR="00A367E2" w:rsidRPr="007F5FA8">
        <w:rPr>
          <w:rFonts w:ascii="Times New Roman" w:hAnsi="Times New Roman"/>
          <w:spacing w:val="-10"/>
          <w:sz w:val="24"/>
        </w:rPr>
        <w:t xml:space="preserve"> </w:t>
      </w:r>
      <w:proofErr w:type="spellStart"/>
      <w:r w:rsidR="00A367E2" w:rsidRPr="007F5FA8">
        <w:rPr>
          <w:rFonts w:ascii="Times New Roman" w:hAnsi="Times New Roman"/>
          <w:spacing w:val="-10"/>
          <w:sz w:val="24"/>
        </w:rPr>
        <w:t>кв.м</w:t>
      </w:r>
      <w:proofErr w:type="spellEnd"/>
      <w:r w:rsidR="00A367E2" w:rsidRPr="007F5FA8">
        <w:rPr>
          <w:rFonts w:ascii="Times New Roman" w:hAnsi="Times New Roman"/>
          <w:spacing w:val="-10"/>
          <w:sz w:val="24"/>
        </w:rPr>
        <w:t xml:space="preserve">, категория земель: земли </w:t>
      </w:r>
      <w:r w:rsidR="004061A6" w:rsidRPr="007F5FA8">
        <w:rPr>
          <w:rFonts w:ascii="Times New Roman" w:hAnsi="Times New Roman"/>
          <w:spacing w:val="-10"/>
          <w:sz w:val="24"/>
        </w:rPr>
        <w:t>сельскохозяйственного назначения</w:t>
      </w:r>
      <w:r w:rsidR="00A367E2" w:rsidRPr="007F5FA8">
        <w:rPr>
          <w:rFonts w:ascii="Times New Roman" w:hAnsi="Times New Roman"/>
          <w:spacing w:val="-10"/>
          <w:sz w:val="24"/>
        </w:rPr>
        <w:t xml:space="preserve">, разрешенное использование: для сельскохозяйственного производства. Начальная цена аукциона – </w:t>
      </w:r>
      <w:r w:rsidR="00000154" w:rsidRPr="007F5FA8">
        <w:rPr>
          <w:rFonts w:ascii="Times New Roman" w:hAnsi="Times New Roman"/>
          <w:spacing w:val="-10"/>
          <w:sz w:val="24"/>
        </w:rPr>
        <w:t>13676</w:t>
      </w:r>
      <w:r w:rsidR="00A367E2" w:rsidRPr="007F5FA8">
        <w:rPr>
          <w:rFonts w:ascii="Times New Roman" w:hAnsi="Times New Roman"/>
          <w:spacing w:val="-10"/>
          <w:sz w:val="24"/>
        </w:rPr>
        <w:t xml:space="preserve"> руб. Размер задатка – </w:t>
      </w:r>
      <w:r w:rsidR="00000154" w:rsidRPr="007F5FA8">
        <w:rPr>
          <w:rFonts w:ascii="Times New Roman" w:hAnsi="Times New Roman"/>
          <w:spacing w:val="-10"/>
          <w:sz w:val="24"/>
        </w:rPr>
        <w:t>6838</w:t>
      </w:r>
      <w:r w:rsidR="00A367E2" w:rsidRPr="007F5FA8">
        <w:rPr>
          <w:rFonts w:ascii="Times New Roman" w:hAnsi="Times New Roman"/>
          <w:spacing w:val="-10"/>
          <w:sz w:val="24"/>
        </w:rPr>
        <w:t xml:space="preserve"> руб. «Шаг» аукциона – </w:t>
      </w:r>
      <w:r w:rsidR="00000154" w:rsidRPr="007F5FA8">
        <w:rPr>
          <w:rFonts w:ascii="Times New Roman" w:hAnsi="Times New Roman"/>
          <w:spacing w:val="-10"/>
          <w:sz w:val="24"/>
        </w:rPr>
        <w:t xml:space="preserve">410 </w:t>
      </w:r>
      <w:r w:rsidR="00A367E2" w:rsidRPr="007F5FA8">
        <w:rPr>
          <w:rFonts w:ascii="Times New Roman" w:hAnsi="Times New Roman"/>
          <w:spacing w:val="-10"/>
          <w:sz w:val="24"/>
        </w:rPr>
        <w:t xml:space="preserve">руб. Срок действия договора аренды земельного участка – </w:t>
      </w:r>
      <w:r w:rsidR="004061A6" w:rsidRPr="007F5FA8">
        <w:rPr>
          <w:rFonts w:ascii="Times New Roman" w:hAnsi="Times New Roman"/>
          <w:spacing w:val="-10"/>
          <w:sz w:val="24"/>
        </w:rPr>
        <w:t>49</w:t>
      </w:r>
      <w:r w:rsidR="00A367E2" w:rsidRPr="007F5FA8">
        <w:rPr>
          <w:rFonts w:ascii="Times New Roman" w:hAnsi="Times New Roman"/>
          <w:spacing w:val="-10"/>
          <w:sz w:val="24"/>
        </w:rPr>
        <w:t xml:space="preserve"> лет. Обременения: нет. </w:t>
      </w:r>
      <w:r w:rsidR="004061A6" w:rsidRPr="007F5FA8">
        <w:rPr>
          <w:rFonts w:ascii="Times New Roman" w:hAnsi="Times New Roman"/>
          <w:sz w:val="24"/>
        </w:rPr>
        <w:t xml:space="preserve">Параметры разрешенного строительства: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21.06.2017 г. № 14 «О внесении изменений в правила землепользования застройки Кировского сельского поселения Славянского района» земельный участок расположен в зоне 7СХЗ,701;СЗЗ предприятий – зона с/х использования-сельхозугодий. Для данной зоны установлены следующие предельные параметры разрешенного строительства, в соответствии с частью 3 статьи 36 Градостроительного кодекса Российской Федерации: Минимальная (максимальная) площадь земельных участков, предназначенных для сельскохозяйственного использования в черте населенного пункта 300-100000 </w:t>
      </w:r>
      <w:proofErr w:type="spellStart"/>
      <w:r w:rsidR="004061A6" w:rsidRPr="007F5FA8">
        <w:rPr>
          <w:rFonts w:ascii="Times New Roman" w:hAnsi="Times New Roman"/>
          <w:sz w:val="24"/>
        </w:rPr>
        <w:t>кв.м.;Максимальная</w:t>
      </w:r>
      <w:proofErr w:type="spellEnd"/>
      <w:r w:rsidR="004061A6" w:rsidRPr="007F5FA8">
        <w:rPr>
          <w:rFonts w:ascii="Times New Roman" w:hAnsi="Times New Roman"/>
          <w:sz w:val="24"/>
        </w:rPr>
        <w:t xml:space="preserve"> высота 15 м.; Минимальный отступ строений от красной линии или границ участка (в случае, если иной не установлен линией регулирования застройки) – 5 м., допускается уменьшение отступа либо расположения здания, строения и сооружения по красной линии с учетом сложившийся застройки; Минимальный отступ от границ с соседними участками – 3 м.; Максимальный процент застройки – 30%. Технические условия на водоснабжение и водоотведение: отсутствует техническая возможность присоединения технические условия на газоснабжение – участок расположен в районе перспективной застройки, в котором отсутствуют сети газораспределения, а его газификация не предусмотрена генеральной схемой газоснабжения; технические условия на электроснабжение: предельная свободная мощность существующих сетей: отсутствует. Технологическое присоединение о</w:t>
      </w:r>
      <w:r w:rsidR="002D450A" w:rsidRPr="007F5FA8">
        <w:rPr>
          <w:rFonts w:ascii="Times New Roman" w:hAnsi="Times New Roman"/>
          <w:sz w:val="24"/>
        </w:rPr>
        <w:t>б</w:t>
      </w:r>
      <w:r w:rsidR="004061A6" w:rsidRPr="007F5FA8">
        <w:rPr>
          <w:rFonts w:ascii="Times New Roman" w:hAnsi="Times New Roman"/>
          <w:sz w:val="24"/>
        </w:rPr>
        <w:t>ъекта возможно от центра питания ПС 35/10кВ «Петровская». Максимальная нагрузка в точке подключения к сетям газоснабжения: 15кВт;срок подключения объекта капитального строительства к сетям инженерно-технического обеспечения: 4 месяца с момента заключения договора о подключении; срок действия технических условий – 2 года.</w:t>
      </w:r>
      <w:r w:rsidR="00B736D8" w:rsidRPr="007F5FA8">
        <w:rPr>
          <w:rFonts w:ascii="Times New Roman" w:hAnsi="Times New Roman"/>
          <w:color w:val="000000"/>
          <w:sz w:val="24"/>
        </w:rPr>
        <w:t>Лот№</w:t>
      </w:r>
      <w:r w:rsidR="00000154" w:rsidRPr="007F5FA8">
        <w:rPr>
          <w:rFonts w:ascii="Times New Roman" w:hAnsi="Times New Roman"/>
          <w:color w:val="000000"/>
          <w:sz w:val="24"/>
        </w:rPr>
        <w:t>2</w:t>
      </w:r>
      <w:r w:rsidR="00B736D8" w:rsidRPr="007F5FA8">
        <w:rPr>
          <w:rFonts w:ascii="Times New Roman" w:hAnsi="Times New Roman"/>
          <w:color w:val="000000"/>
          <w:sz w:val="24"/>
        </w:rPr>
        <w:t xml:space="preserve">: на право заключения договора аренды земельного участка с кадастровым номером 23:27:0704006:14, расположенного по адресу: Краснодарский край, Славянский р-н, Петровское с/п, </w:t>
      </w:r>
      <w:proofErr w:type="spellStart"/>
      <w:r w:rsidR="00B736D8" w:rsidRPr="007F5FA8">
        <w:rPr>
          <w:rFonts w:ascii="Times New Roman" w:hAnsi="Times New Roman"/>
          <w:color w:val="000000"/>
          <w:sz w:val="24"/>
        </w:rPr>
        <w:t>ст-ца</w:t>
      </w:r>
      <w:proofErr w:type="spellEnd"/>
      <w:r w:rsidR="00B736D8" w:rsidRPr="007F5FA8">
        <w:rPr>
          <w:rFonts w:ascii="Times New Roman" w:hAnsi="Times New Roman"/>
          <w:color w:val="000000"/>
          <w:sz w:val="24"/>
        </w:rPr>
        <w:t xml:space="preserve"> Петровская, ул. Раздольная, дом 2, общей площадью 1490 </w:t>
      </w:r>
      <w:proofErr w:type="spellStart"/>
      <w:r w:rsidR="00B736D8" w:rsidRPr="007F5FA8">
        <w:rPr>
          <w:rFonts w:ascii="Times New Roman" w:hAnsi="Times New Roman"/>
          <w:color w:val="000000"/>
          <w:sz w:val="24"/>
        </w:rPr>
        <w:t>кв.м</w:t>
      </w:r>
      <w:proofErr w:type="spellEnd"/>
      <w:r w:rsidR="00B736D8" w:rsidRPr="007F5FA8">
        <w:rPr>
          <w:rFonts w:ascii="Times New Roman" w:hAnsi="Times New Roman"/>
          <w:color w:val="000000"/>
          <w:sz w:val="24"/>
        </w:rPr>
        <w:t xml:space="preserve">, категория земель: земли населенных пунктов, разрешенное использование: для ведения личного подсобного хозяйства. Начальная цена аукциона – </w:t>
      </w:r>
      <w:r w:rsidR="00000154" w:rsidRPr="007F5FA8">
        <w:rPr>
          <w:rFonts w:ascii="Times New Roman" w:hAnsi="Times New Roman"/>
          <w:color w:val="000000"/>
          <w:sz w:val="24"/>
        </w:rPr>
        <w:t>31018</w:t>
      </w:r>
      <w:r w:rsidR="00B736D8" w:rsidRPr="007F5FA8">
        <w:rPr>
          <w:rFonts w:ascii="Times New Roman" w:hAnsi="Times New Roman"/>
          <w:color w:val="000000"/>
          <w:sz w:val="24"/>
        </w:rPr>
        <w:t xml:space="preserve"> руб. Размер задатка – </w:t>
      </w:r>
      <w:r w:rsidR="00000154" w:rsidRPr="007F5FA8">
        <w:rPr>
          <w:rFonts w:ascii="Times New Roman" w:hAnsi="Times New Roman"/>
          <w:color w:val="000000"/>
          <w:sz w:val="24"/>
        </w:rPr>
        <w:t>15509</w:t>
      </w:r>
      <w:r w:rsidR="00B736D8" w:rsidRPr="007F5FA8">
        <w:rPr>
          <w:rFonts w:ascii="Times New Roman" w:hAnsi="Times New Roman"/>
          <w:color w:val="000000"/>
          <w:sz w:val="24"/>
        </w:rPr>
        <w:t xml:space="preserve"> руб. «Шаг» аукциона – </w:t>
      </w:r>
      <w:r w:rsidR="00000154" w:rsidRPr="007F5FA8">
        <w:rPr>
          <w:rFonts w:ascii="Times New Roman" w:hAnsi="Times New Roman"/>
          <w:color w:val="000000"/>
          <w:sz w:val="24"/>
        </w:rPr>
        <w:t>930</w:t>
      </w:r>
      <w:r w:rsidR="00B736D8" w:rsidRPr="007F5FA8">
        <w:rPr>
          <w:rFonts w:ascii="Times New Roman" w:hAnsi="Times New Roman"/>
          <w:color w:val="000000"/>
          <w:sz w:val="24"/>
        </w:rPr>
        <w:t xml:space="preserve"> руб. Срок действия договора аренды земельного участка – 20 лет. Обременения: нет. П</w:t>
      </w:r>
      <w:r w:rsidR="00B736D8" w:rsidRPr="007F5FA8">
        <w:rPr>
          <w:rFonts w:ascii="Times New Roman" w:eastAsia="SimSun" w:hAnsi="Times New Roman"/>
          <w:color w:val="000000"/>
          <w:kern w:val="0"/>
          <w:sz w:val="24"/>
          <w:lang w:eastAsia="zh-CN"/>
        </w:rPr>
        <w:t xml:space="preserve">араметры разрешенного строительства: в соответствии с решением Совета муниципального образования Славянский район Краснодарского края 19 сессии Совета муниципального образования Славянский район от 21.06.2017 г. № 17 «О внесении изменений в правила землепользования застройки Петровского сельского поселения Славянского района» земельный участок расположен в </w:t>
      </w:r>
      <w:r w:rsidR="00B736D8" w:rsidRPr="007F5FA8">
        <w:rPr>
          <w:rFonts w:ascii="Times New Roman" w:eastAsia="Times New Roman" w:hAnsi="Times New Roman"/>
          <w:kern w:val="0"/>
          <w:sz w:val="24"/>
          <w:lang w:eastAsia="ru-RU"/>
        </w:rPr>
        <w:t>Зоне застройки индивидуальными жилыми домами с содержанием домашнего скота и птицы Ж-1Б.</w:t>
      </w:r>
      <w:r w:rsidR="00B736D8" w:rsidRPr="007F5FA8">
        <w:rPr>
          <w:rFonts w:ascii="Times New Roman" w:eastAsia="SimSun" w:hAnsi="Times New Roman"/>
          <w:color w:val="000000"/>
          <w:kern w:val="0"/>
          <w:sz w:val="24"/>
          <w:lang w:eastAsia="zh-CN"/>
        </w:rPr>
        <w:t xml:space="preserve"> </w:t>
      </w:r>
      <w:r w:rsidR="00B736D8" w:rsidRPr="007F5FA8">
        <w:rPr>
          <w:rFonts w:ascii="Times New Roman" w:eastAsia="SimSun" w:hAnsi="Times New Roman"/>
          <w:color w:val="000000"/>
          <w:sz w:val="24"/>
          <w:lang w:eastAsia="zh-CN"/>
        </w:rPr>
        <w:t>Д</w:t>
      </w:r>
      <w:r w:rsidR="00B736D8" w:rsidRPr="007F5FA8">
        <w:rPr>
          <w:rFonts w:ascii="Times New Roman" w:eastAsia="SimSun" w:hAnsi="Times New Roman"/>
          <w:color w:val="000000"/>
          <w:kern w:val="0"/>
          <w:sz w:val="24"/>
          <w:lang w:eastAsia="zh-CN"/>
        </w:rPr>
        <w:t xml:space="preserve">ля зоны </w:t>
      </w:r>
      <w:r w:rsidR="00B736D8" w:rsidRPr="007F5FA8">
        <w:rPr>
          <w:rFonts w:ascii="Times New Roman" w:eastAsia="Times New Roman" w:hAnsi="Times New Roman"/>
          <w:kern w:val="0"/>
          <w:sz w:val="24"/>
          <w:lang w:eastAsia="ru-RU"/>
        </w:rPr>
        <w:t xml:space="preserve">Ж-1Б </w:t>
      </w:r>
      <w:r w:rsidR="00B736D8" w:rsidRPr="007F5FA8">
        <w:rPr>
          <w:rFonts w:ascii="Times New Roman" w:eastAsia="SimSun" w:hAnsi="Times New Roman"/>
          <w:color w:val="000000"/>
          <w:kern w:val="0"/>
          <w:sz w:val="24"/>
          <w:lang w:eastAsia="zh-CN"/>
        </w:rPr>
        <w:t>установлены следующие предельные параметры разрешенного строительства, в соответствии с частью 3 статьи 36 Градостроительного кодекса Российской Федерации:</w:t>
      </w:r>
      <w:r w:rsidR="00B736D8" w:rsidRPr="007F5FA8">
        <w:rPr>
          <w:rFonts w:ascii="Times New Roman" w:hAnsi="Times New Roman"/>
          <w:kern w:val="0"/>
          <w:sz w:val="24"/>
          <w:lang w:eastAsia="zh-CN"/>
        </w:rPr>
        <w:t xml:space="preserve"> </w:t>
      </w:r>
      <w:r w:rsidR="00B736D8" w:rsidRPr="007F5FA8">
        <w:rPr>
          <w:rFonts w:ascii="Times New Roman" w:eastAsia="SimSun" w:hAnsi="Times New Roman"/>
          <w:color w:val="000000"/>
          <w:kern w:val="0"/>
          <w:sz w:val="24"/>
          <w:lang w:eastAsia="zh-CN"/>
        </w:rPr>
        <w:lastRenderedPageBreak/>
        <w:t xml:space="preserve">Максимальное количество надземных </w:t>
      </w:r>
      <w:proofErr w:type="gramStart"/>
      <w:r w:rsidR="00B736D8" w:rsidRPr="007F5FA8">
        <w:rPr>
          <w:rFonts w:ascii="Times New Roman" w:eastAsia="SimSun" w:hAnsi="Times New Roman"/>
          <w:color w:val="000000"/>
          <w:kern w:val="0"/>
          <w:sz w:val="24"/>
          <w:lang w:eastAsia="zh-CN"/>
        </w:rPr>
        <w:t>этажей  –</w:t>
      </w:r>
      <w:proofErr w:type="gramEnd"/>
      <w:r w:rsidR="00B736D8" w:rsidRPr="007F5FA8">
        <w:rPr>
          <w:rFonts w:ascii="Times New Roman" w:eastAsia="SimSun" w:hAnsi="Times New Roman"/>
          <w:color w:val="000000"/>
          <w:kern w:val="0"/>
          <w:sz w:val="24"/>
          <w:lang w:eastAsia="zh-CN"/>
        </w:rPr>
        <w:t xml:space="preserve"> не более 2 </w:t>
      </w:r>
      <w:proofErr w:type="spellStart"/>
      <w:r w:rsidR="00B736D8" w:rsidRPr="007F5FA8">
        <w:rPr>
          <w:rFonts w:ascii="Times New Roman" w:eastAsia="SimSun" w:hAnsi="Times New Roman"/>
          <w:color w:val="000000"/>
          <w:kern w:val="0"/>
          <w:sz w:val="24"/>
          <w:lang w:eastAsia="zh-CN"/>
        </w:rPr>
        <w:t>эт</w:t>
      </w:r>
      <w:proofErr w:type="spellEnd"/>
      <w:r w:rsidR="00B736D8" w:rsidRPr="007F5FA8">
        <w:rPr>
          <w:rFonts w:ascii="Times New Roman" w:eastAsia="SimSun" w:hAnsi="Times New Roman"/>
          <w:color w:val="000000"/>
          <w:kern w:val="0"/>
          <w:sz w:val="24"/>
          <w:lang w:eastAsia="zh-CN"/>
        </w:rPr>
        <w:t xml:space="preserve">. (при условии обеспечения нормативной инсоляции на территории соседних </w:t>
      </w:r>
      <w:proofErr w:type="spellStart"/>
      <w:r w:rsidR="00B736D8" w:rsidRPr="007F5FA8">
        <w:rPr>
          <w:rFonts w:ascii="Times New Roman" w:eastAsia="SimSun" w:hAnsi="Times New Roman"/>
          <w:color w:val="000000"/>
          <w:kern w:val="0"/>
          <w:sz w:val="24"/>
          <w:lang w:eastAsia="zh-CN"/>
        </w:rPr>
        <w:t>приквартирных</w:t>
      </w:r>
      <w:proofErr w:type="spellEnd"/>
      <w:r w:rsidR="00B736D8" w:rsidRPr="007F5FA8">
        <w:rPr>
          <w:rFonts w:ascii="Times New Roman" w:eastAsia="SimSun" w:hAnsi="Times New Roman"/>
          <w:color w:val="000000"/>
          <w:kern w:val="0"/>
          <w:sz w:val="24"/>
          <w:lang w:eastAsia="zh-CN"/>
        </w:rPr>
        <w:t xml:space="preserve"> участков).Максимальная высота – 8 м. Общая площадь помещений  - до 100 кв. </w:t>
      </w:r>
      <w:proofErr w:type="spellStart"/>
      <w:r w:rsidR="00B736D8" w:rsidRPr="007F5FA8">
        <w:rPr>
          <w:rFonts w:ascii="Times New Roman" w:eastAsia="SimSun" w:hAnsi="Times New Roman"/>
          <w:color w:val="000000"/>
          <w:kern w:val="0"/>
          <w:sz w:val="24"/>
          <w:lang w:eastAsia="zh-CN"/>
        </w:rPr>
        <w:t>м.Расстояние</w:t>
      </w:r>
      <w:proofErr w:type="spellEnd"/>
      <w:r w:rsidR="00B736D8" w:rsidRPr="007F5FA8">
        <w:rPr>
          <w:rFonts w:ascii="Times New Roman" w:eastAsia="SimSun" w:hAnsi="Times New Roman"/>
          <w:color w:val="000000"/>
          <w:kern w:val="0"/>
          <w:sz w:val="24"/>
          <w:lang w:eastAsia="zh-CN"/>
        </w:rPr>
        <w:t xml:space="preserve"> от хозяйственных построек до красных линий улиц и проездов не менее - 5 </w:t>
      </w:r>
      <w:proofErr w:type="spellStart"/>
      <w:r w:rsidR="00B736D8" w:rsidRPr="007F5FA8">
        <w:rPr>
          <w:rFonts w:ascii="Times New Roman" w:eastAsia="SimSun" w:hAnsi="Times New Roman"/>
          <w:color w:val="000000"/>
          <w:kern w:val="0"/>
          <w:sz w:val="24"/>
          <w:lang w:eastAsia="zh-CN"/>
        </w:rPr>
        <w:t>м.Расстояние</w:t>
      </w:r>
      <w:proofErr w:type="spellEnd"/>
      <w:r w:rsidR="00B736D8" w:rsidRPr="007F5FA8">
        <w:rPr>
          <w:rFonts w:ascii="Times New Roman" w:eastAsia="SimSun" w:hAnsi="Times New Roman"/>
          <w:color w:val="000000"/>
          <w:kern w:val="0"/>
          <w:sz w:val="24"/>
          <w:lang w:eastAsia="zh-CN"/>
        </w:rPr>
        <w:t xml:space="preserve">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 - 6 </w:t>
      </w:r>
      <w:proofErr w:type="spellStart"/>
      <w:r w:rsidR="00B736D8" w:rsidRPr="007F5FA8">
        <w:rPr>
          <w:rFonts w:ascii="Times New Roman" w:eastAsia="SimSun" w:hAnsi="Times New Roman"/>
          <w:color w:val="000000"/>
          <w:kern w:val="0"/>
          <w:sz w:val="24"/>
          <w:lang w:eastAsia="zh-CN"/>
        </w:rPr>
        <w:t>м.Допускается</w:t>
      </w:r>
      <w:proofErr w:type="spellEnd"/>
      <w:r w:rsidR="00B736D8" w:rsidRPr="007F5FA8">
        <w:rPr>
          <w:rFonts w:ascii="Times New Roman" w:eastAsia="SimSun" w:hAnsi="Times New Roman"/>
          <w:color w:val="000000"/>
          <w:kern w:val="0"/>
          <w:sz w:val="24"/>
          <w:lang w:eastAsia="zh-CN"/>
        </w:rPr>
        <w:t xml:space="preserve"> блокировка хозяйственных построек на смежных приусадебных земельных участках по взаимному (удостоверенному) согласию домовладельцев при новом строительстве с учетом противопожарных </w:t>
      </w:r>
      <w:proofErr w:type="spellStart"/>
      <w:r w:rsidR="00B736D8" w:rsidRPr="007F5FA8">
        <w:rPr>
          <w:rFonts w:ascii="Times New Roman" w:eastAsia="SimSun" w:hAnsi="Times New Roman"/>
          <w:color w:val="000000"/>
          <w:kern w:val="0"/>
          <w:sz w:val="24"/>
          <w:lang w:eastAsia="zh-CN"/>
        </w:rPr>
        <w:t>требований.Группы</w:t>
      </w:r>
      <w:proofErr w:type="spellEnd"/>
      <w:r w:rsidR="00B736D8" w:rsidRPr="007F5FA8">
        <w:rPr>
          <w:rFonts w:ascii="Times New Roman" w:eastAsia="SimSun" w:hAnsi="Times New Roman"/>
          <w:color w:val="000000"/>
          <w:kern w:val="0"/>
          <w:sz w:val="24"/>
          <w:lang w:eastAsia="zh-CN"/>
        </w:rPr>
        <w:t xml:space="preserve"> сараев должны содержать не более 30 блоков каждая. Площадь застройки сблокированных сараев не должна превышать 800 м2. Размещение навесов должно </w:t>
      </w:r>
      <w:proofErr w:type="gramStart"/>
      <w:r w:rsidR="00B736D8" w:rsidRPr="007F5FA8">
        <w:rPr>
          <w:rFonts w:ascii="Times New Roman" w:eastAsia="SimSun" w:hAnsi="Times New Roman"/>
          <w:color w:val="000000"/>
          <w:kern w:val="0"/>
          <w:sz w:val="24"/>
          <w:lang w:eastAsia="zh-CN"/>
        </w:rPr>
        <w:t>осуществляться  с</w:t>
      </w:r>
      <w:proofErr w:type="gramEnd"/>
      <w:r w:rsidR="00B736D8" w:rsidRPr="007F5FA8">
        <w:rPr>
          <w:rFonts w:ascii="Times New Roman" w:eastAsia="SimSun" w:hAnsi="Times New Roman"/>
          <w:color w:val="000000"/>
          <w:kern w:val="0"/>
          <w:sz w:val="24"/>
          <w:lang w:eastAsia="zh-CN"/>
        </w:rPr>
        <w:t xml:space="preserve"> учетом противопожарных требований и соблюдения нормативной  продолжительности инсоляции придомовых территорий и жилых помещений. Устройство навесов не должно </w:t>
      </w:r>
      <w:proofErr w:type="gramStart"/>
      <w:r w:rsidR="00B736D8" w:rsidRPr="007F5FA8">
        <w:rPr>
          <w:rFonts w:ascii="Times New Roman" w:eastAsia="SimSun" w:hAnsi="Times New Roman"/>
          <w:color w:val="000000"/>
          <w:kern w:val="0"/>
          <w:sz w:val="24"/>
          <w:lang w:eastAsia="zh-CN"/>
        </w:rPr>
        <w:t>ущемлять  законных</w:t>
      </w:r>
      <w:proofErr w:type="gramEnd"/>
      <w:r w:rsidR="00B736D8" w:rsidRPr="007F5FA8">
        <w:rPr>
          <w:rFonts w:ascii="Times New Roman" w:eastAsia="SimSun" w:hAnsi="Times New Roman"/>
          <w:color w:val="000000"/>
          <w:kern w:val="0"/>
          <w:sz w:val="24"/>
          <w:lang w:eastAsia="zh-CN"/>
        </w:rPr>
        <w:t xml:space="preserve"> интересов соседних домовладельцев, в части водоотведения атмосферных осадков с кровли навесов, при устройстве навесов  минимальный отступ от границы участка – 1м.Хозяйственные постройки должны быть  обеспечены системами водоотведения с кровли, с целью предотвращения подтопления соседних земельных участков и строений. Допускается не выполнять организованный сток воды с кровли при условии, когда смежные земельные участки находятся на одном уровне и между строениями, расположенными на соседних земельных участках расстояние не менее 4 </w:t>
      </w:r>
      <w:proofErr w:type="spellStart"/>
      <w:r w:rsidR="00B736D8" w:rsidRPr="007F5FA8">
        <w:rPr>
          <w:rFonts w:ascii="Times New Roman" w:eastAsia="SimSun" w:hAnsi="Times New Roman"/>
          <w:color w:val="000000"/>
          <w:kern w:val="0"/>
          <w:sz w:val="24"/>
          <w:lang w:eastAsia="zh-CN"/>
        </w:rPr>
        <w:t>м.Вспомогательные</w:t>
      </w:r>
      <w:proofErr w:type="spellEnd"/>
      <w:r w:rsidR="00B736D8" w:rsidRPr="007F5FA8">
        <w:rPr>
          <w:rFonts w:ascii="Times New Roman" w:eastAsia="SimSun" w:hAnsi="Times New Roman"/>
          <w:color w:val="000000"/>
          <w:kern w:val="0"/>
          <w:sz w:val="24"/>
          <w:lang w:eastAsia="zh-CN"/>
        </w:rPr>
        <w:t xml:space="preserve"> строения, за исключением гаражей, размещать со стороны улиц не </w:t>
      </w:r>
      <w:proofErr w:type="spellStart"/>
      <w:r w:rsidR="00B736D8" w:rsidRPr="007F5FA8">
        <w:rPr>
          <w:rFonts w:ascii="Times New Roman" w:eastAsia="SimSun" w:hAnsi="Times New Roman"/>
          <w:color w:val="000000"/>
          <w:kern w:val="0"/>
          <w:sz w:val="24"/>
          <w:lang w:eastAsia="zh-CN"/>
        </w:rPr>
        <w:t>допускается.Постройки</w:t>
      </w:r>
      <w:proofErr w:type="spellEnd"/>
      <w:r w:rsidR="00B736D8" w:rsidRPr="007F5FA8">
        <w:rPr>
          <w:rFonts w:ascii="Times New Roman" w:eastAsia="SimSun" w:hAnsi="Times New Roman"/>
          <w:color w:val="000000"/>
          <w:kern w:val="0"/>
          <w:sz w:val="24"/>
          <w:lang w:eastAsia="zh-CN"/>
        </w:rPr>
        <w:t xml:space="preserve"> для содержания скота и птицы допускается пристраивать к усадебным одно-, двухквартирным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 Т</w:t>
      </w:r>
      <w:r w:rsidR="00B736D8" w:rsidRPr="007F5FA8">
        <w:rPr>
          <w:rFonts w:ascii="Times New Roman" w:hAnsi="Times New Roman"/>
          <w:sz w:val="24"/>
        </w:rPr>
        <w:t>ехнические условия на водоснабжение и водоотведение:</w:t>
      </w:r>
      <w:r w:rsidR="00B736D8" w:rsidRPr="007F5FA8">
        <w:rPr>
          <w:rFonts w:ascii="Times New Roman" w:hAnsi="Times New Roman"/>
          <w:color w:val="000000"/>
          <w:sz w:val="24"/>
        </w:rPr>
        <w:t xml:space="preserve"> отсутствует техническая возможность присоединения; т</w:t>
      </w:r>
      <w:r w:rsidR="00B736D8" w:rsidRPr="007F5FA8">
        <w:rPr>
          <w:rFonts w:ascii="Times New Roman" w:eastAsia="SimSun" w:hAnsi="Times New Roman"/>
          <w:color w:val="000000"/>
          <w:sz w:val="24"/>
          <w:lang w:eastAsia="zh-CN"/>
        </w:rPr>
        <w:t xml:space="preserve">ехнические условия на газоснабжение </w:t>
      </w:r>
      <w:r w:rsidR="00B736D8" w:rsidRPr="007F5FA8">
        <w:rPr>
          <w:rFonts w:ascii="Times New Roman" w:eastAsia="SimSun" w:hAnsi="Times New Roman"/>
          <w:sz w:val="24"/>
          <w:lang w:eastAsia="zh-CN"/>
        </w:rPr>
        <w:t xml:space="preserve">– </w:t>
      </w:r>
      <w:r w:rsidR="00B736D8" w:rsidRPr="007F5FA8">
        <w:rPr>
          <w:rFonts w:ascii="Times New Roman" w:hAnsi="Times New Roman"/>
          <w:sz w:val="24"/>
        </w:rPr>
        <w:t xml:space="preserve">максимальная нагрузка 5 </w:t>
      </w:r>
      <w:proofErr w:type="spellStart"/>
      <w:r w:rsidR="00B736D8" w:rsidRPr="007F5FA8">
        <w:rPr>
          <w:rFonts w:ascii="Times New Roman" w:hAnsi="Times New Roman"/>
          <w:sz w:val="24"/>
        </w:rPr>
        <w:t>куб.м</w:t>
      </w:r>
      <w:proofErr w:type="spellEnd"/>
      <w:r w:rsidR="00B736D8" w:rsidRPr="007F5FA8">
        <w:rPr>
          <w:rFonts w:ascii="Times New Roman" w:hAnsi="Times New Roman"/>
          <w:sz w:val="24"/>
        </w:rPr>
        <w:t>/ч, срок подключения (технологического присоединения) к сетям газораспределения – 1 год, срок действия технических условий – 2 года</w:t>
      </w:r>
      <w:r w:rsidR="00B736D8" w:rsidRPr="007F5FA8">
        <w:rPr>
          <w:rFonts w:ascii="Times New Roman" w:hAnsi="Times New Roman"/>
          <w:color w:val="000000"/>
          <w:sz w:val="24"/>
        </w:rPr>
        <w:t>; т</w:t>
      </w:r>
      <w:r w:rsidR="00B736D8" w:rsidRPr="007F5FA8">
        <w:rPr>
          <w:rFonts w:ascii="Times New Roman" w:eastAsia="Times New Roman" w:hAnsi="Times New Roman"/>
          <w:sz w:val="24"/>
          <w:lang w:eastAsia="ru-RU"/>
        </w:rPr>
        <w:t xml:space="preserve">ехнические условия на электроснабжение: предельная свободная мощность существующих сетей: 6,0 кВт. Технологическое присоединение объекта возможно от центра питания ПС 35/10 </w:t>
      </w:r>
      <w:proofErr w:type="spellStart"/>
      <w:r w:rsidR="00B736D8" w:rsidRPr="007F5FA8">
        <w:rPr>
          <w:rFonts w:ascii="Times New Roman" w:eastAsia="Times New Roman" w:hAnsi="Times New Roman"/>
          <w:sz w:val="24"/>
          <w:lang w:eastAsia="ru-RU"/>
        </w:rPr>
        <w:t>кВ</w:t>
      </w:r>
      <w:proofErr w:type="spellEnd"/>
      <w:r w:rsidR="00B736D8" w:rsidRPr="007F5FA8">
        <w:rPr>
          <w:rFonts w:ascii="Times New Roman" w:eastAsia="Times New Roman" w:hAnsi="Times New Roman"/>
          <w:sz w:val="24"/>
          <w:lang w:eastAsia="ru-RU"/>
        </w:rPr>
        <w:t xml:space="preserve"> «Петровская». Технические условия на газоснабжение - м</w:t>
      </w:r>
      <w:r w:rsidR="00B736D8" w:rsidRPr="007F5FA8">
        <w:rPr>
          <w:rFonts w:ascii="Times New Roman" w:hAnsi="Times New Roman"/>
          <w:color w:val="000000"/>
          <w:sz w:val="24"/>
        </w:rPr>
        <w:t xml:space="preserve">аксимальная нагрузка 5 </w:t>
      </w:r>
      <w:proofErr w:type="spellStart"/>
      <w:proofErr w:type="gramStart"/>
      <w:r w:rsidR="00B736D8" w:rsidRPr="007F5FA8">
        <w:rPr>
          <w:rFonts w:ascii="Times New Roman" w:hAnsi="Times New Roman"/>
          <w:color w:val="000000"/>
          <w:sz w:val="24"/>
        </w:rPr>
        <w:t>куб.м</w:t>
      </w:r>
      <w:proofErr w:type="spellEnd"/>
      <w:proofErr w:type="gramEnd"/>
      <w:r w:rsidR="00B736D8" w:rsidRPr="007F5FA8">
        <w:rPr>
          <w:rFonts w:ascii="Times New Roman" w:hAnsi="Times New Roman"/>
          <w:color w:val="000000"/>
          <w:sz w:val="24"/>
        </w:rPr>
        <w:t>/</w:t>
      </w:r>
      <w:proofErr w:type="spellStart"/>
      <w:r w:rsidR="00B736D8" w:rsidRPr="007F5FA8">
        <w:rPr>
          <w:rFonts w:ascii="Times New Roman" w:hAnsi="Times New Roman"/>
          <w:color w:val="000000"/>
          <w:sz w:val="24"/>
        </w:rPr>
        <w:t>ч;срок</w:t>
      </w:r>
      <w:proofErr w:type="spellEnd"/>
      <w:r w:rsidR="00B736D8" w:rsidRPr="007F5FA8">
        <w:rPr>
          <w:rFonts w:ascii="Times New Roman" w:hAnsi="Times New Roman"/>
          <w:color w:val="000000"/>
          <w:sz w:val="24"/>
        </w:rPr>
        <w:t xml:space="preserve"> подключения объекта капитального строительства к сетям инженерно-технического обеспечения: 1 год с момента заключения договора о подключении; срок действия технических условий – 2 года.</w:t>
      </w:r>
      <w:r w:rsidR="002D450A" w:rsidRPr="007F5FA8">
        <w:rPr>
          <w:rFonts w:ascii="Times New Roman" w:hAnsi="Times New Roman"/>
          <w:color w:val="000000"/>
          <w:sz w:val="24"/>
        </w:rPr>
        <w:t xml:space="preserve"> </w:t>
      </w:r>
      <w:r w:rsidR="008B0DBE" w:rsidRPr="007F5FA8">
        <w:rPr>
          <w:rFonts w:ascii="Times New Roman" w:hAnsi="Times New Roman"/>
          <w:color w:val="000000"/>
          <w:sz w:val="24"/>
        </w:rPr>
        <w:t>Лот№</w:t>
      </w:r>
      <w:r w:rsidR="00000154" w:rsidRPr="007F5FA8">
        <w:rPr>
          <w:rFonts w:ascii="Times New Roman" w:hAnsi="Times New Roman"/>
          <w:color w:val="000000"/>
          <w:sz w:val="24"/>
        </w:rPr>
        <w:t>3</w:t>
      </w:r>
      <w:r w:rsidR="008B0DBE" w:rsidRPr="007F5FA8">
        <w:rPr>
          <w:rFonts w:ascii="Times New Roman" w:hAnsi="Times New Roman"/>
          <w:color w:val="000000"/>
          <w:sz w:val="24"/>
        </w:rPr>
        <w:t>:</w:t>
      </w:r>
      <w:r w:rsidR="00272F0F" w:rsidRPr="007F5FA8">
        <w:rPr>
          <w:rFonts w:ascii="Times New Roman" w:hAnsi="Times New Roman"/>
          <w:spacing w:val="-10"/>
          <w:sz w:val="24"/>
        </w:rPr>
        <w:t xml:space="preserve"> на право заключения договора аренды земельного участка с кадастровым номером 23:27:0806003:87, расположенного по адресу: Краснодарский край, Славянский р-н, с/п </w:t>
      </w:r>
      <w:proofErr w:type="spellStart"/>
      <w:r w:rsidR="00272F0F" w:rsidRPr="007F5FA8">
        <w:rPr>
          <w:rFonts w:ascii="Times New Roman" w:hAnsi="Times New Roman"/>
          <w:spacing w:val="-10"/>
          <w:sz w:val="24"/>
        </w:rPr>
        <w:t>Протокское</w:t>
      </w:r>
      <w:proofErr w:type="spellEnd"/>
      <w:r w:rsidR="00272F0F" w:rsidRPr="007F5FA8">
        <w:rPr>
          <w:rFonts w:ascii="Times New Roman" w:hAnsi="Times New Roman"/>
          <w:spacing w:val="-10"/>
          <w:sz w:val="24"/>
        </w:rPr>
        <w:t xml:space="preserve">, х. </w:t>
      </w:r>
      <w:proofErr w:type="spellStart"/>
      <w:r w:rsidR="00272F0F" w:rsidRPr="007F5FA8">
        <w:rPr>
          <w:rFonts w:ascii="Times New Roman" w:hAnsi="Times New Roman"/>
          <w:spacing w:val="-10"/>
          <w:sz w:val="24"/>
        </w:rPr>
        <w:t>Нещадимовский</w:t>
      </w:r>
      <w:proofErr w:type="spellEnd"/>
      <w:r w:rsidR="00272F0F" w:rsidRPr="007F5FA8">
        <w:rPr>
          <w:rFonts w:ascii="Times New Roman" w:hAnsi="Times New Roman"/>
          <w:spacing w:val="-10"/>
          <w:sz w:val="24"/>
        </w:rPr>
        <w:t xml:space="preserve">, ул. Северная, 94-в, общей площадью 4000 </w:t>
      </w:r>
      <w:proofErr w:type="spellStart"/>
      <w:r w:rsidR="00272F0F" w:rsidRPr="007F5FA8">
        <w:rPr>
          <w:rFonts w:ascii="Times New Roman" w:hAnsi="Times New Roman"/>
          <w:spacing w:val="-10"/>
          <w:sz w:val="24"/>
        </w:rPr>
        <w:t>кв.м</w:t>
      </w:r>
      <w:proofErr w:type="spellEnd"/>
      <w:r w:rsidR="00272F0F" w:rsidRPr="007F5FA8">
        <w:rPr>
          <w:rFonts w:ascii="Times New Roman" w:hAnsi="Times New Roman"/>
          <w:spacing w:val="-10"/>
          <w:sz w:val="24"/>
        </w:rPr>
        <w:t xml:space="preserve">, категория земель: земли населенных пунктов, разрешенное использование: для ведения личного подсобного хозяйства. Начальная цена аукциона – </w:t>
      </w:r>
      <w:r w:rsidR="00000154" w:rsidRPr="007F5FA8">
        <w:rPr>
          <w:rFonts w:ascii="Times New Roman" w:hAnsi="Times New Roman"/>
          <w:spacing w:val="-10"/>
          <w:sz w:val="24"/>
        </w:rPr>
        <w:t>51 636</w:t>
      </w:r>
      <w:r w:rsidR="00272F0F" w:rsidRPr="007F5FA8">
        <w:rPr>
          <w:rFonts w:ascii="Times New Roman" w:hAnsi="Times New Roman"/>
          <w:spacing w:val="-10"/>
          <w:sz w:val="24"/>
        </w:rPr>
        <w:t xml:space="preserve"> руб. Размер задатка – </w:t>
      </w:r>
      <w:r w:rsidR="00000154" w:rsidRPr="007F5FA8">
        <w:rPr>
          <w:rFonts w:ascii="Times New Roman" w:hAnsi="Times New Roman"/>
          <w:spacing w:val="-10"/>
          <w:sz w:val="24"/>
        </w:rPr>
        <w:t>10 328</w:t>
      </w:r>
      <w:r w:rsidR="00272F0F" w:rsidRPr="007F5FA8">
        <w:rPr>
          <w:rFonts w:ascii="Times New Roman" w:hAnsi="Times New Roman"/>
          <w:spacing w:val="-10"/>
          <w:sz w:val="24"/>
        </w:rPr>
        <w:t xml:space="preserve"> руб. «Шаг» аукциона – </w:t>
      </w:r>
      <w:r w:rsidR="00000154" w:rsidRPr="007F5FA8">
        <w:rPr>
          <w:rFonts w:ascii="Times New Roman" w:hAnsi="Times New Roman"/>
          <w:spacing w:val="-10"/>
          <w:sz w:val="24"/>
        </w:rPr>
        <w:t>1 549</w:t>
      </w:r>
      <w:r w:rsidR="00272F0F" w:rsidRPr="007F5FA8">
        <w:rPr>
          <w:rFonts w:ascii="Times New Roman" w:hAnsi="Times New Roman"/>
          <w:spacing w:val="-10"/>
          <w:sz w:val="24"/>
        </w:rPr>
        <w:t xml:space="preserve"> руб. Срок действия договора аренды земельного участка – 20 лет. Ограничения прав на земельный участок, предусмотренные ст. 56, 56.1 ЗК РФ. П</w:t>
      </w:r>
      <w:r w:rsidR="00272F0F" w:rsidRPr="007F5FA8">
        <w:rPr>
          <w:rFonts w:ascii="Times New Roman" w:eastAsia="SimSun" w:hAnsi="Times New Roman"/>
          <w:color w:val="000000"/>
          <w:sz w:val="24"/>
          <w:lang w:eastAsia="zh-CN"/>
        </w:rPr>
        <w:t xml:space="preserve">араметры разрешенного строительства: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21.06.2017 г. № 20 «О внесении изменений в правила землепользования застройки </w:t>
      </w:r>
      <w:proofErr w:type="spellStart"/>
      <w:r w:rsidR="00272F0F" w:rsidRPr="007F5FA8">
        <w:rPr>
          <w:rFonts w:ascii="Times New Roman" w:eastAsia="SimSun" w:hAnsi="Times New Roman"/>
          <w:color w:val="000000"/>
          <w:sz w:val="24"/>
          <w:lang w:eastAsia="zh-CN"/>
        </w:rPr>
        <w:t>Протокского</w:t>
      </w:r>
      <w:proofErr w:type="spellEnd"/>
      <w:r w:rsidR="00272F0F" w:rsidRPr="007F5FA8">
        <w:rPr>
          <w:rFonts w:ascii="Times New Roman" w:eastAsia="SimSun" w:hAnsi="Times New Roman"/>
          <w:color w:val="000000"/>
          <w:sz w:val="24"/>
          <w:lang w:eastAsia="zh-CN"/>
        </w:rPr>
        <w:t xml:space="preserve"> сельского поселения Славянского района» земельный участок расположен в зоне Ж – 1Б. Зона застройки индивидуальными жилыми домами с содержанием домашнего скота  и птицы. Для зоны Ж-1Б установлены следующие предельные параметры разрешенного строительства, в соответствии с частью 3 статьи 36 Градостроительного кодекса Российской Федерации:- минимальная площадь земельного участка - 600 кв. м;- минимальные отступы от границ участка - 3 м от жилых зданий и 1 м от хозяйственных построек с учетом соблюдения требований технических регламентов;</w:t>
      </w:r>
      <w:r w:rsidR="00272F0F" w:rsidRPr="007F5FA8">
        <w:rPr>
          <w:rFonts w:ascii="Times New Roman" w:hAnsi="Times New Roman"/>
          <w:color w:val="000000"/>
          <w:sz w:val="24"/>
          <w:lang w:eastAsia="zh-CN"/>
        </w:rPr>
        <w:t>- расстояние до красной линии от жилых и общественных зданий  – 5 м;</w:t>
      </w:r>
      <w:r w:rsidR="00272F0F" w:rsidRPr="007F5FA8">
        <w:rPr>
          <w:rFonts w:ascii="Times New Roman" w:eastAsia="SimSun" w:hAnsi="Times New Roman"/>
          <w:color w:val="000000"/>
          <w:sz w:val="24"/>
          <w:lang w:eastAsia="zh-CN"/>
        </w:rPr>
        <w:t xml:space="preserve">- максимальное количество надземных этажей зданий – 3 этажа (включая мансардный этаж);- максимальная высота хозяйственных построек - 7 м от планировочной отметки земли;- максимальный процент застройки в границах земельного участка – 30. </w:t>
      </w:r>
      <w:r w:rsidR="00272F0F" w:rsidRPr="007F5FA8">
        <w:rPr>
          <w:rFonts w:ascii="Times New Roman" w:eastAsia="Times New Roman" w:hAnsi="Times New Roman"/>
          <w:sz w:val="24"/>
          <w:lang w:eastAsia="ru-RU"/>
        </w:rPr>
        <w:t xml:space="preserve">Технические условия на электроснабжение: предельная свободная мощность </w:t>
      </w:r>
      <w:r w:rsidR="00272F0F" w:rsidRPr="007F5FA8">
        <w:rPr>
          <w:rFonts w:ascii="Times New Roman" w:eastAsia="Times New Roman" w:hAnsi="Times New Roman"/>
          <w:sz w:val="24"/>
          <w:lang w:eastAsia="ru-RU"/>
        </w:rPr>
        <w:lastRenderedPageBreak/>
        <w:t>существующих сетей: 0,00 кВт. Технологическое присоединение объекта возможно от центра питания ПС 35/10кВ «</w:t>
      </w:r>
      <w:proofErr w:type="spellStart"/>
      <w:r w:rsidR="00272F0F" w:rsidRPr="007F5FA8">
        <w:rPr>
          <w:rFonts w:ascii="Times New Roman" w:eastAsia="Times New Roman" w:hAnsi="Times New Roman"/>
          <w:sz w:val="24"/>
          <w:lang w:eastAsia="ru-RU"/>
        </w:rPr>
        <w:t>Бараниковская</w:t>
      </w:r>
      <w:proofErr w:type="spellEnd"/>
      <w:proofErr w:type="gramStart"/>
      <w:r w:rsidR="00272F0F" w:rsidRPr="007F5FA8">
        <w:rPr>
          <w:rFonts w:ascii="Times New Roman" w:eastAsia="Times New Roman" w:hAnsi="Times New Roman"/>
          <w:sz w:val="24"/>
          <w:lang w:eastAsia="ru-RU"/>
        </w:rPr>
        <w:t>».М</w:t>
      </w:r>
      <w:r w:rsidR="00272F0F" w:rsidRPr="007F5FA8">
        <w:rPr>
          <w:rFonts w:ascii="Times New Roman" w:hAnsi="Times New Roman"/>
          <w:color w:val="000000"/>
          <w:sz w:val="24"/>
        </w:rPr>
        <w:t>аксимальная</w:t>
      </w:r>
      <w:proofErr w:type="gramEnd"/>
      <w:r w:rsidR="00272F0F" w:rsidRPr="007F5FA8">
        <w:rPr>
          <w:rFonts w:ascii="Times New Roman" w:hAnsi="Times New Roman"/>
          <w:color w:val="000000"/>
          <w:sz w:val="24"/>
        </w:rPr>
        <w:t xml:space="preserve"> нагрузка в точке подключения к сетям электроснабжения: 15,0 </w:t>
      </w:r>
      <w:proofErr w:type="spellStart"/>
      <w:r w:rsidR="00272F0F" w:rsidRPr="007F5FA8">
        <w:rPr>
          <w:rFonts w:ascii="Times New Roman" w:hAnsi="Times New Roman"/>
          <w:color w:val="000000"/>
          <w:sz w:val="24"/>
        </w:rPr>
        <w:t>кВт;срок</w:t>
      </w:r>
      <w:proofErr w:type="spellEnd"/>
      <w:r w:rsidR="00272F0F" w:rsidRPr="007F5FA8">
        <w:rPr>
          <w:rFonts w:ascii="Times New Roman" w:hAnsi="Times New Roman"/>
          <w:color w:val="000000"/>
          <w:sz w:val="24"/>
        </w:rPr>
        <w:t xml:space="preserve"> подключения объекта капитального строительства к сетям инженерно-технического обеспечения: 4 месяца с момента заключения договора о подключении; срок действия технических условий – 2 года. </w:t>
      </w:r>
      <w:r w:rsidR="00272F0F" w:rsidRPr="007F5FA8">
        <w:rPr>
          <w:rFonts w:ascii="Times New Roman" w:eastAsia="Times New Roman" w:hAnsi="Times New Roman"/>
          <w:sz w:val="24"/>
          <w:lang w:eastAsia="ru-RU"/>
        </w:rPr>
        <w:t>Технические условия на водоснабжение и водоотведение:</w:t>
      </w:r>
      <w:r w:rsidR="00272F0F" w:rsidRPr="007F5FA8">
        <w:rPr>
          <w:rFonts w:ascii="Times New Roman" w:hAnsi="Times New Roman"/>
          <w:sz w:val="24"/>
        </w:rPr>
        <w:t xml:space="preserve"> предельная свободная мощность существующих сетей: отсутствует; максимальная нагрузка в точке подключения к сетям водоснабжения: 4мВст.Срок подключения объекта капитального строительства к сетям инженерно-технического обеспечения: 3 года; срок действия технических условий – 3  года; Водоотведение: Точка присоединения: выполнить строительство гидронепроницаемого выгреба с последующим вывозом на КНС1 х. </w:t>
      </w:r>
      <w:proofErr w:type="spellStart"/>
      <w:r w:rsidR="00272F0F" w:rsidRPr="007F5FA8">
        <w:rPr>
          <w:rFonts w:ascii="Times New Roman" w:hAnsi="Times New Roman"/>
          <w:sz w:val="24"/>
        </w:rPr>
        <w:t>Бараниковский</w:t>
      </w:r>
      <w:proofErr w:type="spellEnd"/>
      <w:r w:rsidR="00272F0F" w:rsidRPr="007F5FA8">
        <w:rPr>
          <w:rFonts w:ascii="Times New Roman" w:hAnsi="Times New Roman"/>
          <w:sz w:val="24"/>
        </w:rPr>
        <w:t>;</w:t>
      </w:r>
      <w:r w:rsidR="00272F0F" w:rsidRPr="007F5FA8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272F0F" w:rsidRPr="007F5FA8">
        <w:rPr>
          <w:rFonts w:ascii="Times New Roman" w:eastAsia="SimSun" w:hAnsi="Times New Roman"/>
          <w:color w:val="000000"/>
          <w:sz w:val="24"/>
          <w:lang w:eastAsia="zh-CN"/>
        </w:rPr>
        <w:t xml:space="preserve">Технические условия на газоснабжение -  </w:t>
      </w:r>
      <w:r w:rsidR="00272F0F" w:rsidRPr="007F5FA8">
        <w:rPr>
          <w:rFonts w:ascii="Times New Roman" w:hAnsi="Times New Roman"/>
          <w:sz w:val="24"/>
        </w:rPr>
        <w:t xml:space="preserve">предусмотреть газификацию с максимальным часовым расходом газа – 5м3/1,вид газификации – новая, срок подключения (технологического присоединения) – 1 год с момента заключения договора о подключении; срок действия </w:t>
      </w:r>
      <w:proofErr w:type="spellStart"/>
      <w:r w:rsidR="00272F0F" w:rsidRPr="007F5FA8">
        <w:rPr>
          <w:rFonts w:ascii="Times New Roman" w:hAnsi="Times New Roman"/>
          <w:sz w:val="24"/>
        </w:rPr>
        <w:t>техусловий</w:t>
      </w:r>
      <w:proofErr w:type="spellEnd"/>
      <w:r w:rsidR="00272F0F" w:rsidRPr="007F5FA8">
        <w:rPr>
          <w:rFonts w:ascii="Times New Roman" w:hAnsi="Times New Roman"/>
          <w:sz w:val="24"/>
        </w:rPr>
        <w:t xml:space="preserve"> – 2 года.</w:t>
      </w:r>
      <w:r w:rsidR="00272F0F" w:rsidRPr="007F5FA8">
        <w:rPr>
          <w:rFonts w:ascii="Times New Roman" w:hAnsi="Times New Roman"/>
          <w:color w:val="000000"/>
          <w:sz w:val="24"/>
        </w:rPr>
        <w:t>Лот№</w:t>
      </w:r>
      <w:r w:rsidR="00000154" w:rsidRPr="007F5FA8">
        <w:rPr>
          <w:rFonts w:ascii="Times New Roman" w:hAnsi="Times New Roman"/>
          <w:color w:val="000000"/>
          <w:sz w:val="24"/>
        </w:rPr>
        <w:t>4</w:t>
      </w:r>
      <w:r w:rsidR="00272F0F" w:rsidRPr="007F5FA8">
        <w:rPr>
          <w:rFonts w:ascii="Times New Roman" w:hAnsi="Times New Roman"/>
          <w:color w:val="000000"/>
          <w:sz w:val="24"/>
        </w:rPr>
        <w:t>:</w:t>
      </w:r>
      <w:r w:rsidR="00C36A22" w:rsidRPr="007F5FA8">
        <w:rPr>
          <w:rFonts w:ascii="Times New Roman" w:hAnsi="Times New Roman"/>
          <w:color w:val="000000"/>
          <w:sz w:val="24"/>
        </w:rPr>
        <w:t xml:space="preserve"> </w:t>
      </w:r>
      <w:r w:rsidR="00272F0F" w:rsidRPr="007F5FA8">
        <w:rPr>
          <w:rFonts w:ascii="Times New Roman" w:hAnsi="Times New Roman"/>
          <w:color w:val="000000"/>
          <w:sz w:val="24"/>
        </w:rPr>
        <w:t xml:space="preserve">на право заключения договора аренды земельного участка с кадастровым номером </w:t>
      </w:r>
      <w:r w:rsidR="00143713" w:rsidRPr="007F5FA8">
        <w:rPr>
          <w:rFonts w:ascii="Times New Roman" w:hAnsi="Times New Roman"/>
          <w:color w:val="000000"/>
          <w:sz w:val="24"/>
        </w:rPr>
        <w:t>23:27:0704016:6, расположенного по адресу: Краснодарский край, Славянский р-н, с/</w:t>
      </w:r>
      <w:proofErr w:type="spellStart"/>
      <w:r w:rsidR="00143713" w:rsidRPr="007F5FA8">
        <w:rPr>
          <w:rFonts w:ascii="Times New Roman" w:hAnsi="Times New Roman"/>
          <w:color w:val="000000"/>
          <w:sz w:val="24"/>
        </w:rPr>
        <w:t>пос</w:t>
      </w:r>
      <w:proofErr w:type="spellEnd"/>
      <w:r w:rsidR="00143713" w:rsidRPr="007F5FA8">
        <w:rPr>
          <w:rFonts w:ascii="Times New Roman" w:hAnsi="Times New Roman"/>
          <w:color w:val="000000"/>
          <w:sz w:val="24"/>
        </w:rPr>
        <w:t xml:space="preserve"> Петровское, </w:t>
      </w:r>
      <w:r w:rsidR="002627EF" w:rsidRPr="007F5FA8">
        <w:rPr>
          <w:rFonts w:ascii="Times New Roman" w:hAnsi="Times New Roman"/>
          <w:spacing w:val="-10"/>
          <w:sz w:val="24"/>
        </w:rPr>
        <w:t xml:space="preserve">общей площадью 9177 </w:t>
      </w:r>
      <w:proofErr w:type="spellStart"/>
      <w:r w:rsidR="002627EF" w:rsidRPr="007F5FA8">
        <w:rPr>
          <w:rFonts w:ascii="Times New Roman" w:hAnsi="Times New Roman"/>
          <w:spacing w:val="-10"/>
          <w:sz w:val="24"/>
        </w:rPr>
        <w:t>кв.м</w:t>
      </w:r>
      <w:proofErr w:type="spellEnd"/>
      <w:r w:rsidR="002627EF" w:rsidRPr="007F5FA8">
        <w:rPr>
          <w:rFonts w:ascii="Times New Roman" w:hAnsi="Times New Roman"/>
          <w:spacing w:val="-10"/>
          <w:sz w:val="24"/>
        </w:rPr>
        <w:t xml:space="preserve">, категория земель: земли сельскохозяйственного назначения, разрешенное использование: для ведения крестьянского (фермерского) хозяйства. Начальная цена аукциона – </w:t>
      </w:r>
      <w:r w:rsidR="00000154" w:rsidRPr="007F5FA8">
        <w:rPr>
          <w:rFonts w:ascii="Times New Roman" w:hAnsi="Times New Roman"/>
          <w:spacing w:val="-10"/>
          <w:sz w:val="24"/>
        </w:rPr>
        <w:t>84898</w:t>
      </w:r>
      <w:r w:rsidR="002627EF" w:rsidRPr="007F5FA8">
        <w:rPr>
          <w:rFonts w:ascii="Times New Roman" w:hAnsi="Times New Roman"/>
          <w:spacing w:val="-10"/>
          <w:sz w:val="24"/>
        </w:rPr>
        <w:t xml:space="preserve"> руб. Размер задатка – </w:t>
      </w:r>
      <w:r w:rsidR="00000154" w:rsidRPr="007F5FA8">
        <w:rPr>
          <w:rFonts w:ascii="Times New Roman" w:hAnsi="Times New Roman"/>
          <w:spacing w:val="-10"/>
          <w:sz w:val="24"/>
        </w:rPr>
        <w:t>16980</w:t>
      </w:r>
      <w:r w:rsidR="002627EF" w:rsidRPr="007F5FA8">
        <w:rPr>
          <w:rFonts w:ascii="Times New Roman" w:hAnsi="Times New Roman"/>
          <w:spacing w:val="-10"/>
          <w:sz w:val="24"/>
        </w:rPr>
        <w:t xml:space="preserve"> руб. «Шаг» аукциона – </w:t>
      </w:r>
      <w:r w:rsidR="00000154" w:rsidRPr="007F5FA8">
        <w:rPr>
          <w:rFonts w:ascii="Times New Roman" w:hAnsi="Times New Roman"/>
          <w:spacing w:val="-10"/>
          <w:sz w:val="24"/>
        </w:rPr>
        <w:t>2546</w:t>
      </w:r>
      <w:r w:rsidR="002627EF" w:rsidRPr="007F5FA8">
        <w:rPr>
          <w:rFonts w:ascii="Times New Roman" w:hAnsi="Times New Roman"/>
          <w:spacing w:val="-10"/>
          <w:sz w:val="24"/>
        </w:rPr>
        <w:t xml:space="preserve"> руб. Срок действия договора аренды земельного участка – 3 года. Обременения: нет.</w:t>
      </w:r>
      <w:r w:rsidR="002D450A" w:rsidRPr="007F5FA8">
        <w:rPr>
          <w:rFonts w:ascii="Times New Roman" w:hAnsi="Times New Roman"/>
          <w:spacing w:val="-10"/>
          <w:sz w:val="24"/>
        </w:rPr>
        <w:t xml:space="preserve"> </w:t>
      </w:r>
      <w:bookmarkStart w:id="0" w:name="_Hlk515456319"/>
      <w:r w:rsidR="00000154" w:rsidRPr="007F5FA8">
        <w:rPr>
          <w:rFonts w:ascii="Times New Roman" w:hAnsi="Times New Roman"/>
          <w:spacing w:val="-10"/>
          <w:sz w:val="24"/>
        </w:rPr>
        <w:t xml:space="preserve">Лот№5: на право заключения договора аренды земельного участка с кадастровым номером 23:27:1201008:10568, расположенного по адресу: Краснодарский край, Славянский р-н, Прибрежное с/п, п. Вишневый, ул. Сливовая, д. 5, общей площадью 1019 </w:t>
      </w:r>
      <w:proofErr w:type="spellStart"/>
      <w:r w:rsidR="00000154" w:rsidRPr="007F5FA8">
        <w:rPr>
          <w:rFonts w:ascii="Times New Roman" w:hAnsi="Times New Roman"/>
          <w:spacing w:val="-10"/>
          <w:sz w:val="24"/>
        </w:rPr>
        <w:t>кв.м</w:t>
      </w:r>
      <w:proofErr w:type="spellEnd"/>
      <w:r w:rsidR="00000154" w:rsidRPr="007F5FA8">
        <w:rPr>
          <w:rFonts w:ascii="Times New Roman" w:hAnsi="Times New Roman"/>
          <w:spacing w:val="-10"/>
          <w:sz w:val="24"/>
        </w:rPr>
        <w:t xml:space="preserve">, категория земель: земли населенных пунктов, разрешенное использование: малоэтажная жилая застройка (индивидуальное жилищное строительство; размещение дачных домов и садовых домов). Начальная цена аукциона – 57 627 руб. Размер задатка – 11 526 руб. «Шаг» аукциона – 1 728 руб. Срок действия договора аренды земельного участка – 20 лет. Обременение на часть земельного участка площадью 125 </w:t>
      </w:r>
      <w:proofErr w:type="spellStart"/>
      <w:proofErr w:type="gramStart"/>
      <w:r w:rsidR="00000154" w:rsidRPr="007F5FA8">
        <w:rPr>
          <w:rFonts w:ascii="Times New Roman" w:hAnsi="Times New Roman"/>
          <w:spacing w:val="-10"/>
          <w:sz w:val="24"/>
        </w:rPr>
        <w:t>кв.м</w:t>
      </w:r>
      <w:proofErr w:type="spellEnd"/>
      <w:proofErr w:type="gramEnd"/>
      <w:r w:rsidR="00000154" w:rsidRPr="007F5FA8">
        <w:rPr>
          <w:rFonts w:ascii="Times New Roman" w:hAnsi="Times New Roman"/>
          <w:spacing w:val="-10"/>
          <w:sz w:val="24"/>
        </w:rPr>
        <w:t xml:space="preserve"> под газопровод. </w:t>
      </w:r>
      <w:r w:rsidR="00000154" w:rsidRPr="007F5FA8">
        <w:rPr>
          <w:rFonts w:ascii="Times New Roman" w:eastAsia="SimSun" w:hAnsi="Times New Roman"/>
          <w:sz w:val="24"/>
          <w:lang w:eastAsia="zh-CN"/>
        </w:rPr>
        <w:t xml:space="preserve">Лот№6: </w:t>
      </w:r>
      <w:r w:rsidR="00000154" w:rsidRPr="007F5FA8">
        <w:rPr>
          <w:rFonts w:ascii="Times New Roman" w:hAnsi="Times New Roman"/>
          <w:spacing w:val="-10"/>
          <w:sz w:val="24"/>
        </w:rPr>
        <w:t xml:space="preserve">на право заключения договора аренды земельного участка с кадастровым номером 23:27:1201008:10569, расположенного по адресу: Краснодарский край, Славянский р-н, Прибрежное с/п, п. Вишневый, ул. Сливовая, д.  1-а, общей площадью 825 </w:t>
      </w:r>
      <w:proofErr w:type="spellStart"/>
      <w:proofErr w:type="gramStart"/>
      <w:r w:rsidR="00000154" w:rsidRPr="007F5FA8">
        <w:rPr>
          <w:rFonts w:ascii="Times New Roman" w:hAnsi="Times New Roman"/>
          <w:spacing w:val="-10"/>
          <w:sz w:val="24"/>
        </w:rPr>
        <w:t>кв.м</w:t>
      </w:r>
      <w:proofErr w:type="spellEnd"/>
      <w:proofErr w:type="gramEnd"/>
      <w:r w:rsidR="00000154" w:rsidRPr="007F5FA8">
        <w:rPr>
          <w:rFonts w:ascii="Times New Roman" w:hAnsi="Times New Roman"/>
          <w:spacing w:val="-10"/>
          <w:sz w:val="24"/>
        </w:rPr>
        <w:t xml:space="preserve">, категория земель: земли населенных пунктов, разрешенное использование: малоэтажная жилая застройка (индивидуальное жилищное строительство; размещение дачных домов и садовых домов). Начальная цена аукциона – </w:t>
      </w:r>
      <w:r w:rsidR="001662E4" w:rsidRPr="007F5FA8">
        <w:rPr>
          <w:rFonts w:ascii="Times New Roman" w:hAnsi="Times New Roman"/>
          <w:spacing w:val="-10"/>
          <w:sz w:val="24"/>
        </w:rPr>
        <w:t>48 272</w:t>
      </w:r>
      <w:r w:rsidR="00000154" w:rsidRPr="007F5FA8">
        <w:rPr>
          <w:rFonts w:ascii="Times New Roman" w:hAnsi="Times New Roman"/>
          <w:spacing w:val="-10"/>
          <w:sz w:val="24"/>
        </w:rPr>
        <w:t xml:space="preserve"> руб. Размер задатка – </w:t>
      </w:r>
      <w:r w:rsidR="001662E4" w:rsidRPr="007F5FA8">
        <w:rPr>
          <w:rFonts w:ascii="Times New Roman" w:hAnsi="Times New Roman"/>
          <w:spacing w:val="-10"/>
          <w:sz w:val="24"/>
        </w:rPr>
        <w:t>24 136</w:t>
      </w:r>
      <w:r w:rsidR="00000154" w:rsidRPr="007F5FA8">
        <w:rPr>
          <w:rFonts w:ascii="Times New Roman" w:hAnsi="Times New Roman"/>
          <w:spacing w:val="-10"/>
          <w:sz w:val="24"/>
        </w:rPr>
        <w:t xml:space="preserve"> руб. «Шаг» аукциона – 1</w:t>
      </w:r>
      <w:r w:rsidR="001662E4" w:rsidRPr="007F5FA8">
        <w:rPr>
          <w:rFonts w:ascii="Times New Roman" w:hAnsi="Times New Roman"/>
          <w:spacing w:val="-10"/>
          <w:sz w:val="24"/>
        </w:rPr>
        <w:t xml:space="preserve"> 448 </w:t>
      </w:r>
      <w:r w:rsidR="00000154" w:rsidRPr="007F5FA8">
        <w:rPr>
          <w:rFonts w:ascii="Times New Roman" w:hAnsi="Times New Roman"/>
          <w:spacing w:val="-10"/>
          <w:sz w:val="24"/>
        </w:rPr>
        <w:t xml:space="preserve">руб. Срок действия договора аренды земельного участка – 20 лет. Обременения: нет. </w:t>
      </w:r>
      <w:bookmarkEnd w:id="0"/>
      <w:r w:rsidR="00000154" w:rsidRPr="007F5FA8">
        <w:rPr>
          <w:rFonts w:ascii="Times New Roman" w:eastAsia="SimSun" w:hAnsi="Times New Roman"/>
          <w:sz w:val="24"/>
          <w:lang w:eastAsia="zh-CN"/>
        </w:rPr>
        <w:t>Параметры разрешенного строительства</w:t>
      </w:r>
      <w:r w:rsidR="001662E4" w:rsidRPr="007F5FA8">
        <w:rPr>
          <w:rFonts w:ascii="Times New Roman" w:eastAsia="SimSun" w:hAnsi="Times New Roman"/>
          <w:sz w:val="24"/>
          <w:lang w:eastAsia="zh-CN"/>
        </w:rPr>
        <w:t xml:space="preserve"> по Лотам № 5 и 6</w:t>
      </w:r>
      <w:r w:rsidR="00000154" w:rsidRPr="007F5FA8">
        <w:rPr>
          <w:rFonts w:ascii="Times New Roman" w:eastAsia="SimSun" w:hAnsi="Times New Roman"/>
          <w:sz w:val="24"/>
          <w:lang w:eastAsia="zh-CN"/>
        </w:rPr>
        <w:t xml:space="preserve">: в соответствии с </w:t>
      </w:r>
      <w:r w:rsidR="00000154" w:rsidRPr="007F5FA8">
        <w:rPr>
          <w:rFonts w:ascii="Times New Roman" w:eastAsia="SimSun" w:hAnsi="Times New Roman"/>
          <w:color w:val="000000"/>
          <w:sz w:val="24"/>
          <w:lang w:eastAsia="zh-CN"/>
        </w:rPr>
        <w:t xml:space="preserve">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21.06.2017 г. № 18 «О внесении изменений в правила землепользования застройки Прибрежного сельского поселения Славянского района» земельные участки расположены в зоне </w:t>
      </w:r>
      <w:r w:rsidR="00000154" w:rsidRPr="007F5FA8">
        <w:rPr>
          <w:rFonts w:ascii="Times New Roman" w:hAnsi="Times New Roman"/>
          <w:sz w:val="24"/>
        </w:rPr>
        <w:t xml:space="preserve">Ж1. Зона застройки индивидуальными жилыми домами. </w:t>
      </w:r>
      <w:r w:rsidR="00000154" w:rsidRPr="007F5FA8">
        <w:rPr>
          <w:rFonts w:ascii="Times New Roman" w:eastAsia="SimSun" w:hAnsi="Times New Roman"/>
          <w:color w:val="000000"/>
          <w:sz w:val="24"/>
          <w:lang w:eastAsia="zh-CN"/>
        </w:rPr>
        <w:t xml:space="preserve"> Для зоны Ж1 установлены следующие предельные параметры разрешенного строительства, в соответствии с частью 3 статьи 36 Градостроительного кодекса Российской Федерации:</w:t>
      </w:r>
      <w:r w:rsidR="00000154" w:rsidRPr="007F5FA8">
        <w:rPr>
          <w:rFonts w:ascii="Times New Roman" w:hAnsi="Times New Roman"/>
          <w:sz w:val="24"/>
        </w:rPr>
        <w:t xml:space="preserve"> Размещение жилого дома, не предназначенного для раздела на квартиры (дом, пригодный для постоянного проживания, высотой не выше трех надземных этажей);выращивание плодовых, ягодных, овощных, бахчевых или иных декоративных или сельскохозяйственных </w:t>
      </w:r>
      <w:proofErr w:type="spellStart"/>
      <w:r w:rsidR="00000154" w:rsidRPr="007F5FA8">
        <w:rPr>
          <w:rFonts w:ascii="Times New Roman" w:hAnsi="Times New Roman"/>
          <w:sz w:val="24"/>
        </w:rPr>
        <w:t>культур;размещение</w:t>
      </w:r>
      <w:proofErr w:type="spellEnd"/>
      <w:r w:rsidR="00000154" w:rsidRPr="007F5FA8">
        <w:rPr>
          <w:rFonts w:ascii="Times New Roman" w:hAnsi="Times New Roman"/>
          <w:sz w:val="24"/>
        </w:rPr>
        <w:t xml:space="preserve"> гаражей и подсобных </w:t>
      </w:r>
      <w:proofErr w:type="spellStart"/>
      <w:r w:rsidR="00000154" w:rsidRPr="007F5FA8">
        <w:rPr>
          <w:rFonts w:ascii="Times New Roman" w:hAnsi="Times New Roman"/>
          <w:sz w:val="24"/>
        </w:rPr>
        <w:t>сооружений.Технические</w:t>
      </w:r>
      <w:proofErr w:type="spellEnd"/>
      <w:r w:rsidR="00000154" w:rsidRPr="007F5FA8">
        <w:rPr>
          <w:rFonts w:ascii="Times New Roman" w:hAnsi="Times New Roman"/>
          <w:sz w:val="24"/>
        </w:rPr>
        <w:t xml:space="preserve"> условия на водоснабжение и водоотведение по лотам № </w:t>
      </w:r>
      <w:r w:rsidR="001662E4" w:rsidRPr="007F5FA8">
        <w:rPr>
          <w:rFonts w:ascii="Times New Roman" w:hAnsi="Times New Roman"/>
          <w:sz w:val="24"/>
        </w:rPr>
        <w:t>5</w:t>
      </w:r>
      <w:r w:rsidR="00000154" w:rsidRPr="007F5FA8">
        <w:rPr>
          <w:rFonts w:ascii="Times New Roman" w:hAnsi="Times New Roman"/>
          <w:sz w:val="24"/>
        </w:rPr>
        <w:t xml:space="preserve"> и </w:t>
      </w:r>
      <w:r w:rsidR="001662E4" w:rsidRPr="007F5FA8">
        <w:rPr>
          <w:rFonts w:ascii="Times New Roman" w:hAnsi="Times New Roman"/>
          <w:sz w:val="24"/>
        </w:rPr>
        <w:t>6</w:t>
      </w:r>
      <w:r w:rsidR="00000154" w:rsidRPr="007F5FA8">
        <w:rPr>
          <w:rFonts w:ascii="Times New Roman" w:hAnsi="Times New Roman"/>
          <w:sz w:val="24"/>
        </w:rPr>
        <w:t>: предельная свободная мощность существующих сетей – 1,0 м3/</w:t>
      </w:r>
      <w:proofErr w:type="spellStart"/>
      <w:r w:rsidR="00000154" w:rsidRPr="007F5FA8">
        <w:rPr>
          <w:rFonts w:ascii="Times New Roman" w:hAnsi="Times New Roman"/>
          <w:sz w:val="24"/>
        </w:rPr>
        <w:t>сут</w:t>
      </w:r>
      <w:proofErr w:type="spellEnd"/>
      <w:r w:rsidR="00000154" w:rsidRPr="007F5FA8">
        <w:rPr>
          <w:rFonts w:ascii="Times New Roman" w:hAnsi="Times New Roman"/>
          <w:sz w:val="24"/>
        </w:rPr>
        <w:t>; максимальная нагрузка в точке подключения к сетям водоснабжения и водоотведения: 1,0 м3/</w:t>
      </w:r>
      <w:proofErr w:type="spellStart"/>
      <w:r w:rsidR="00000154" w:rsidRPr="007F5FA8">
        <w:rPr>
          <w:rFonts w:ascii="Times New Roman" w:hAnsi="Times New Roman"/>
          <w:sz w:val="24"/>
        </w:rPr>
        <w:t>сут</w:t>
      </w:r>
      <w:proofErr w:type="spellEnd"/>
      <w:r w:rsidR="00000154" w:rsidRPr="007F5FA8">
        <w:rPr>
          <w:rFonts w:ascii="Times New Roman" w:hAnsi="Times New Roman"/>
          <w:sz w:val="24"/>
        </w:rPr>
        <w:t xml:space="preserve">. Срок подключения объекта капитального строительства к сетям инженерно-технического обеспечения: 2020 год; срок действия технических условий – 3 года. </w:t>
      </w:r>
      <w:r w:rsidR="00000154" w:rsidRPr="007F5FA8">
        <w:rPr>
          <w:rFonts w:ascii="Times New Roman" w:hAnsi="Times New Roman"/>
          <w:color w:val="000000"/>
          <w:sz w:val="24"/>
        </w:rPr>
        <w:t>т</w:t>
      </w:r>
      <w:r w:rsidR="00000154" w:rsidRPr="007F5FA8">
        <w:rPr>
          <w:rFonts w:ascii="Times New Roman" w:eastAsia="SimSun" w:hAnsi="Times New Roman"/>
          <w:color w:val="000000"/>
          <w:sz w:val="24"/>
          <w:lang w:eastAsia="zh-CN"/>
        </w:rPr>
        <w:t xml:space="preserve">ехнические условия на газоснабжение по лоту № </w:t>
      </w:r>
      <w:r w:rsidR="001662E4" w:rsidRPr="007F5FA8">
        <w:rPr>
          <w:rFonts w:ascii="Times New Roman" w:eastAsia="SimSun" w:hAnsi="Times New Roman"/>
          <w:color w:val="000000"/>
          <w:sz w:val="24"/>
          <w:lang w:eastAsia="zh-CN"/>
        </w:rPr>
        <w:t>5</w:t>
      </w:r>
      <w:r w:rsidR="00000154" w:rsidRPr="007F5FA8">
        <w:rPr>
          <w:rFonts w:ascii="Times New Roman" w:eastAsia="SimSun" w:hAnsi="Times New Roman"/>
          <w:color w:val="000000"/>
          <w:sz w:val="24"/>
          <w:lang w:eastAsia="zh-CN"/>
        </w:rPr>
        <w:t xml:space="preserve"> </w:t>
      </w:r>
      <w:proofErr w:type="gramStart"/>
      <w:r w:rsidR="00000154" w:rsidRPr="007F5FA8">
        <w:rPr>
          <w:rFonts w:ascii="Times New Roman" w:eastAsia="SimSun" w:hAnsi="Times New Roman"/>
          <w:sz w:val="24"/>
          <w:lang w:eastAsia="zh-CN"/>
        </w:rPr>
        <w:t xml:space="preserve">-  </w:t>
      </w:r>
      <w:r w:rsidR="00000154" w:rsidRPr="007F5FA8">
        <w:rPr>
          <w:rFonts w:ascii="Times New Roman" w:hAnsi="Times New Roman"/>
          <w:sz w:val="24"/>
        </w:rPr>
        <w:t>максимальная</w:t>
      </w:r>
      <w:proofErr w:type="gramEnd"/>
      <w:r w:rsidR="00000154" w:rsidRPr="007F5FA8">
        <w:rPr>
          <w:rFonts w:ascii="Times New Roman" w:hAnsi="Times New Roman"/>
          <w:sz w:val="24"/>
        </w:rPr>
        <w:t xml:space="preserve"> нагрузка 5м3/ч, срок подключения 365 дней, срок действия ТУ – 2 года. По Лоту№</w:t>
      </w:r>
      <w:r w:rsidR="001662E4" w:rsidRPr="007F5FA8">
        <w:rPr>
          <w:rFonts w:ascii="Times New Roman" w:hAnsi="Times New Roman"/>
          <w:sz w:val="24"/>
        </w:rPr>
        <w:t>6</w:t>
      </w:r>
      <w:r w:rsidR="00000154" w:rsidRPr="007F5FA8">
        <w:rPr>
          <w:rFonts w:ascii="Times New Roman" w:hAnsi="Times New Roman"/>
          <w:sz w:val="24"/>
        </w:rPr>
        <w:t xml:space="preserve"> – отсутствуют сети </w:t>
      </w:r>
      <w:proofErr w:type="spellStart"/>
      <w:r w:rsidR="00000154" w:rsidRPr="007F5FA8">
        <w:rPr>
          <w:rFonts w:ascii="Times New Roman" w:hAnsi="Times New Roman"/>
          <w:sz w:val="24"/>
        </w:rPr>
        <w:t>газораспределения.</w:t>
      </w:r>
      <w:r w:rsidR="00000154" w:rsidRPr="007F5FA8">
        <w:rPr>
          <w:rFonts w:ascii="Times New Roman" w:hAnsi="Times New Roman"/>
          <w:color w:val="000000"/>
          <w:sz w:val="24"/>
        </w:rPr>
        <w:t>т</w:t>
      </w:r>
      <w:r w:rsidR="00000154" w:rsidRPr="007F5FA8">
        <w:rPr>
          <w:rFonts w:ascii="Times New Roman" w:eastAsia="Times New Roman" w:hAnsi="Times New Roman"/>
          <w:sz w:val="24"/>
          <w:lang w:eastAsia="ru-RU"/>
        </w:rPr>
        <w:t>ехнические</w:t>
      </w:r>
      <w:proofErr w:type="spellEnd"/>
      <w:r w:rsidR="00000154" w:rsidRPr="007F5FA8">
        <w:rPr>
          <w:rFonts w:ascii="Times New Roman" w:eastAsia="Times New Roman" w:hAnsi="Times New Roman"/>
          <w:sz w:val="24"/>
          <w:lang w:eastAsia="ru-RU"/>
        </w:rPr>
        <w:t xml:space="preserve"> условия на электроснабжение по лотам </w:t>
      </w:r>
      <w:r w:rsidR="001662E4" w:rsidRPr="007F5FA8">
        <w:rPr>
          <w:rFonts w:ascii="Times New Roman" w:eastAsia="Times New Roman" w:hAnsi="Times New Roman"/>
          <w:sz w:val="24"/>
          <w:lang w:eastAsia="ru-RU"/>
        </w:rPr>
        <w:t>№ 5 и 6</w:t>
      </w:r>
      <w:r w:rsidR="00000154" w:rsidRPr="007F5FA8">
        <w:rPr>
          <w:rFonts w:ascii="Times New Roman" w:eastAsia="Times New Roman" w:hAnsi="Times New Roman"/>
          <w:sz w:val="24"/>
          <w:lang w:eastAsia="ru-RU"/>
        </w:rPr>
        <w:t>: Технологическое присоединение объекта возможно от центра питания ПС 110/35/10кВ «</w:t>
      </w:r>
      <w:proofErr w:type="spellStart"/>
      <w:r w:rsidR="00000154" w:rsidRPr="007F5FA8">
        <w:rPr>
          <w:rFonts w:ascii="Times New Roman" w:eastAsia="Times New Roman" w:hAnsi="Times New Roman"/>
          <w:sz w:val="24"/>
          <w:lang w:eastAsia="ru-RU"/>
        </w:rPr>
        <w:t>Центральная».</w:t>
      </w:r>
      <w:r w:rsidR="00000154" w:rsidRPr="007F5FA8">
        <w:rPr>
          <w:rFonts w:ascii="Times New Roman" w:hAnsi="Times New Roman"/>
          <w:color w:val="000000"/>
          <w:sz w:val="24"/>
        </w:rPr>
        <w:t>максимальная</w:t>
      </w:r>
      <w:proofErr w:type="spellEnd"/>
      <w:r w:rsidR="00000154" w:rsidRPr="007F5FA8">
        <w:rPr>
          <w:rFonts w:ascii="Times New Roman" w:hAnsi="Times New Roman"/>
          <w:color w:val="000000"/>
          <w:sz w:val="24"/>
        </w:rPr>
        <w:t xml:space="preserve"> нагрузка в точке подключения к сетям газоснабжения: 15 </w:t>
      </w:r>
      <w:proofErr w:type="spellStart"/>
      <w:r w:rsidR="00000154" w:rsidRPr="007F5FA8">
        <w:rPr>
          <w:rFonts w:ascii="Times New Roman" w:hAnsi="Times New Roman"/>
          <w:color w:val="000000"/>
          <w:sz w:val="24"/>
        </w:rPr>
        <w:t>кВт;срок</w:t>
      </w:r>
      <w:proofErr w:type="spellEnd"/>
      <w:r w:rsidR="00000154" w:rsidRPr="007F5FA8">
        <w:rPr>
          <w:rFonts w:ascii="Times New Roman" w:hAnsi="Times New Roman"/>
          <w:color w:val="000000"/>
          <w:sz w:val="24"/>
        </w:rPr>
        <w:t xml:space="preserve"> подключения объекта капитального </w:t>
      </w:r>
      <w:r w:rsidR="00000154" w:rsidRPr="007F5FA8">
        <w:rPr>
          <w:rFonts w:ascii="Times New Roman" w:hAnsi="Times New Roman"/>
          <w:color w:val="000000"/>
          <w:sz w:val="24"/>
        </w:rPr>
        <w:lastRenderedPageBreak/>
        <w:t>строительства к сетям инженерно-технического обеспечения: 4 месяца с момента заключения договора о подключении; срок действия технических условий – 2 года.</w:t>
      </w:r>
      <w:r w:rsidR="001662E4" w:rsidRPr="007F5FA8">
        <w:rPr>
          <w:rFonts w:ascii="Times New Roman" w:eastAsia="SimSun" w:hAnsi="Times New Roman"/>
          <w:sz w:val="24"/>
          <w:lang w:eastAsia="zh-CN"/>
        </w:rPr>
        <w:t xml:space="preserve">Лот№7: </w:t>
      </w:r>
      <w:r w:rsidR="001662E4" w:rsidRPr="007F5FA8">
        <w:rPr>
          <w:rFonts w:ascii="Times New Roman" w:hAnsi="Times New Roman"/>
          <w:spacing w:val="-10"/>
          <w:sz w:val="24"/>
        </w:rPr>
        <w:t xml:space="preserve">на право заключения договора аренды земельного участка с кадастровым номером 23:27:0210000:10365, расположенного по адресу: Краснодарский край, Славянский р-н, с/п Черноерковское, в 100 метрах юго-западнее Н.С. №5, общей площадью 2134 </w:t>
      </w:r>
      <w:proofErr w:type="spellStart"/>
      <w:r w:rsidR="001662E4" w:rsidRPr="007F5FA8">
        <w:rPr>
          <w:rFonts w:ascii="Times New Roman" w:hAnsi="Times New Roman"/>
          <w:spacing w:val="-10"/>
          <w:sz w:val="24"/>
        </w:rPr>
        <w:t>кв.м</w:t>
      </w:r>
      <w:proofErr w:type="spellEnd"/>
      <w:r w:rsidR="001662E4" w:rsidRPr="007F5FA8">
        <w:rPr>
          <w:rFonts w:ascii="Times New Roman" w:hAnsi="Times New Roman"/>
          <w:spacing w:val="-10"/>
          <w:sz w:val="24"/>
        </w:rPr>
        <w:t xml:space="preserve">, категория земель: земли сельскохозяйственного назначения, разрешенное использование: пашня, многолетние насаждения, пастбища, сенокосы, сады, огороды. Начальная цена аукциона – 10 128 руб. Размер задатка – 5 064 руб. «Шаг» аукциона – 303 руб. Срок действия договора аренды земельного участка – 20 лет. Обременения: нет. </w:t>
      </w:r>
      <w:r w:rsidR="001662E4" w:rsidRPr="007F5FA8">
        <w:rPr>
          <w:rFonts w:ascii="Times New Roman" w:eastAsia="SimSun" w:hAnsi="Times New Roman"/>
          <w:sz w:val="24"/>
          <w:lang w:eastAsia="zh-CN"/>
        </w:rPr>
        <w:t xml:space="preserve">Лот№8: </w:t>
      </w:r>
      <w:r w:rsidR="001662E4" w:rsidRPr="007F5FA8">
        <w:rPr>
          <w:rFonts w:ascii="Times New Roman" w:hAnsi="Times New Roman"/>
          <w:spacing w:val="-10"/>
          <w:sz w:val="24"/>
        </w:rPr>
        <w:t xml:space="preserve">на право заключения договора аренды земельного участка с кадастровым номером 23:27:0603001:10427, расположенного по адресу: Краснодарский край, Славянский р-н, в 250 м севернее хутора </w:t>
      </w:r>
      <w:proofErr w:type="spellStart"/>
      <w:r w:rsidR="001662E4" w:rsidRPr="007F5FA8">
        <w:rPr>
          <w:rFonts w:ascii="Times New Roman" w:hAnsi="Times New Roman"/>
          <w:spacing w:val="-10"/>
          <w:sz w:val="24"/>
        </w:rPr>
        <w:t>Галицын</w:t>
      </w:r>
      <w:proofErr w:type="spellEnd"/>
      <w:r w:rsidR="001662E4" w:rsidRPr="007F5FA8">
        <w:rPr>
          <w:rFonts w:ascii="Times New Roman" w:hAnsi="Times New Roman"/>
          <w:spacing w:val="-10"/>
          <w:sz w:val="24"/>
        </w:rPr>
        <w:t xml:space="preserve">, общей площадью 11252 </w:t>
      </w:r>
      <w:proofErr w:type="spellStart"/>
      <w:proofErr w:type="gramStart"/>
      <w:r w:rsidR="001662E4" w:rsidRPr="007F5FA8">
        <w:rPr>
          <w:rFonts w:ascii="Times New Roman" w:hAnsi="Times New Roman"/>
          <w:spacing w:val="-10"/>
          <w:sz w:val="24"/>
        </w:rPr>
        <w:t>кв.м</w:t>
      </w:r>
      <w:proofErr w:type="spellEnd"/>
      <w:proofErr w:type="gramEnd"/>
      <w:r w:rsidR="001662E4" w:rsidRPr="007F5FA8">
        <w:rPr>
          <w:rFonts w:ascii="Times New Roman" w:hAnsi="Times New Roman"/>
          <w:spacing w:val="-10"/>
          <w:sz w:val="24"/>
        </w:rPr>
        <w:t xml:space="preserve">, категория земель: земли сельскохозяйственного назначения, разрешенное использование: сельскохозяйственное использование. Начальная цена аукциона – 26 893 руб. Размер задатка – 13 446 руб. «Шаг» аукциона – 806 руб. Срок действия договора аренды земельного участка – 49 лет. Обременения: нет. </w:t>
      </w:r>
      <w:r w:rsidR="001662E4" w:rsidRPr="007F5FA8">
        <w:rPr>
          <w:rFonts w:ascii="Times New Roman" w:eastAsia="SimSun" w:hAnsi="Times New Roman"/>
          <w:sz w:val="24"/>
          <w:lang w:eastAsia="zh-CN"/>
        </w:rPr>
        <w:t xml:space="preserve">Лот№9: </w:t>
      </w:r>
      <w:r w:rsidR="001662E4" w:rsidRPr="007F5FA8">
        <w:rPr>
          <w:rFonts w:ascii="Times New Roman" w:hAnsi="Times New Roman"/>
          <w:spacing w:val="-10"/>
          <w:sz w:val="24"/>
        </w:rPr>
        <w:t xml:space="preserve">на право заключения договора аренды земельного участка с кадастровым номером 23:27:0806001:10029, расположенного по адресу: Краснодарский край, Славянский р-н, с/п </w:t>
      </w:r>
      <w:proofErr w:type="spellStart"/>
      <w:r w:rsidR="001662E4" w:rsidRPr="007F5FA8">
        <w:rPr>
          <w:rFonts w:ascii="Times New Roman" w:hAnsi="Times New Roman"/>
          <w:spacing w:val="-10"/>
          <w:sz w:val="24"/>
        </w:rPr>
        <w:t>Протокское</w:t>
      </w:r>
      <w:proofErr w:type="spellEnd"/>
      <w:r w:rsidR="001662E4" w:rsidRPr="007F5FA8">
        <w:rPr>
          <w:rFonts w:ascii="Times New Roman" w:hAnsi="Times New Roman"/>
          <w:spacing w:val="-10"/>
          <w:sz w:val="24"/>
        </w:rPr>
        <w:t xml:space="preserve">, в 100 метрах западнее х. </w:t>
      </w:r>
      <w:proofErr w:type="spellStart"/>
      <w:r w:rsidR="001662E4" w:rsidRPr="007F5FA8">
        <w:rPr>
          <w:rFonts w:ascii="Times New Roman" w:hAnsi="Times New Roman"/>
          <w:spacing w:val="-10"/>
          <w:sz w:val="24"/>
        </w:rPr>
        <w:t>Нещадимовского</w:t>
      </w:r>
      <w:proofErr w:type="spellEnd"/>
      <w:r w:rsidR="001662E4" w:rsidRPr="007F5FA8">
        <w:rPr>
          <w:rFonts w:ascii="Times New Roman" w:hAnsi="Times New Roman"/>
          <w:spacing w:val="-10"/>
          <w:sz w:val="24"/>
        </w:rPr>
        <w:t xml:space="preserve">, общей площадью 19488 </w:t>
      </w:r>
      <w:proofErr w:type="spellStart"/>
      <w:proofErr w:type="gramStart"/>
      <w:r w:rsidR="001662E4" w:rsidRPr="007F5FA8">
        <w:rPr>
          <w:rFonts w:ascii="Times New Roman" w:hAnsi="Times New Roman"/>
          <w:spacing w:val="-10"/>
          <w:sz w:val="24"/>
        </w:rPr>
        <w:t>кв.м</w:t>
      </w:r>
      <w:proofErr w:type="spellEnd"/>
      <w:proofErr w:type="gramEnd"/>
      <w:r w:rsidR="001662E4" w:rsidRPr="007F5FA8">
        <w:rPr>
          <w:rFonts w:ascii="Times New Roman" w:hAnsi="Times New Roman"/>
          <w:spacing w:val="-10"/>
          <w:sz w:val="24"/>
        </w:rPr>
        <w:t xml:space="preserve">, категория земель: земли сельскохозяйственного назначения, разрешенное использование: для сельскохозяйственного использования. Начальная цена аукциона – 54 912 руб. Размер задатка – 10 983 руб. «Шаг» аукциона – 1 647 руб. Срок действия договора аренды земельного участка – 10 лет. Обременения: нет. </w:t>
      </w:r>
      <w:r w:rsidR="001A40FD" w:rsidRPr="007F5FA8">
        <w:rPr>
          <w:rFonts w:ascii="Times New Roman" w:eastAsia="SimSun" w:hAnsi="Times New Roman"/>
          <w:sz w:val="24"/>
          <w:lang w:eastAsia="zh-CN"/>
        </w:rPr>
        <w:t xml:space="preserve">Лот№10: </w:t>
      </w:r>
      <w:r w:rsidR="001A40FD" w:rsidRPr="007F5FA8">
        <w:rPr>
          <w:rFonts w:ascii="Times New Roman" w:hAnsi="Times New Roman"/>
          <w:spacing w:val="-10"/>
          <w:sz w:val="24"/>
        </w:rPr>
        <w:t xml:space="preserve">на право заключения договора аренды земельного участка с кадастровым номером 23:27:0601000:10819, расположенного по адресу: Краснодарский край, Славянский р-н, Кировское сельское поселение, х. Беликов, общей площадью 34306 </w:t>
      </w:r>
      <w:proofErr w:type="spellStart"/>
      <w:proofErr w:type="gramStart"/>
      <w:r w:rsidR="001A40FD" w:rsidRPr="007F5FA8">
        <w:rPr>
          <w:rFonts w:ascii="Times New Roman" w:hAnsi="Times New Roman"/>
          <w:spacing w:val="-10"/>
          <w:sz w:val="24"/>
        </w:rPr>
        <w:t>кв.м</w:t>
      </w:r>
      <w:proofErr w:type="spellEnd"/>
      <w:proofErr w:type="gramEnd"/>
      <w:r w:rsidR="001A40FD" w:rsidRPr="007F5FA8">
        <w:rPr>
          <w:rFonts w:ascii="Times New Roman" w:hAnsi="Times New Roman"/>
          <w:spacing w:val="-10"/>
          <w:sz w:val="24"/>
        </w:rPr>
        <w:t xml:space="preserve">, категория земель: земли сельскохозяйственного назначения, разрешенное использование: сельскохозяйственное использование. Начальная цена аукциона – 72 512 руб. Размер задатка – 14 503 руб. «Шаг» аукциона –2 175 руб. Срок действия договора аренды земельного участка – 20 лет. Ограничения прав на часть земельного участка площадью 255 </w:t>
      </w:r>
      <w:proofErr w:type="spellStart"/>
      <w:r w:rsidR="001A40FD" w:rsidRPr="007F5FA8">
        <w:rPr>
          <w:rFonts w:ascii="Times New Roman" w:hAnsi="Times New Roman"/>
          <w:spacing w:val="-10"/>
          <w:sz w:val="24"/>
        </w:rPr>
        <w:t>кв.м</w:t>
      </w:r>
      <w:proofErr w:type="spellEnd"/>
      <w:r w:rsidR="001A40FD" w:rsidRPr="007F5FA8">
        <w:rPr>
          <w:rFonts w:ascii="Times New Roman" w:hAnsi="Times New Roman"/>
          <w:spacing w:val="-10"/>
          <w:sz w:val="24"/>
        </w:rPr>
        <w:t xml:space="preserve">, предусмотренные ст. 56, 56.1. ЗК РФ, 23.27.2.609, Постановление Правительства РФ «О порядке  установления охранных зон объектов электросетевого хозяйства и особых условий использования земельных участков,  расположенных в границах таких зон» № 160 от 24.02.2009; Ограничения прав на часть земельного участка площадью 255 </w:t>
      </w:r>
      <w:proofErr w:type="spellStart"/>
      <w:r w:rsidR="001A40FD" w:rsidRPr="007F5FA8">
        <w:rPr>
          <w:rFonts w:ascii="Times New Roman" w:hAnsi="Times New Roman"/>
          <w:spacing w:val="-10"/>
          <w:sz w:val="24"/>
        </w:rPr>
        <w:t>кв.м</w:t>
      </w:r>
      <w:proofErr w:type="spellEnd"/>
      <w:r w:rsidR="001A40FD" w:rsidRPr="007F5FA8">
        <w:rPr>
          <w:rFonts w:ascii="Times New Roman" w:hAnsi="Times New Roman"/>
          <w:spacing w:val="-10"/>
          <w:sz w:val="24"/>
        </w:rPr>
        <w:t>, предусмотренные ст. 56, 56.1. ЗК РФ, 23.27.2.89, Постановление Правительства РФ «О порядке  установления охранных зон объектов электросетевого хозяйства и особых условий использования земельных участков,  расположенных в границах таких зон» № 160 от 24.02.2009.</w:t>
      </w:r>
      <w:r w:rsidR="007F5FA8" w:rsidRPr="007F5FA8">
        <w:rPr>
          <w:rFonts w:ascii="Times New Roman" w:hAnsi="Times New Roman"/>
          <w:spacing w:val="-10"/>
          <w:sz w:val="24"/>
        </w:rPr>
        <w:t xml:space="preserve">Лот№11: </w:t>
      </w:r>
      <w:r w:rsidR="007F5FA8" w:rsidRPr="007F5FA8">
        <w:rPr>
          <w:rFonts w:ascii="Times New Roman" w:hAnsi="Times New Roman"/>
          <w:spacing w:val="-10"/>
          <w:sz w:val="24"/>
        </w:rPr>
        <w:t>на право заключения договора аренды земельного участка с кадастровым номером 23:27:</w:t>
      </w:r>
      <w:r w:rsidR="007F5FA8" w:rsidRPr="007F5FA8">
        <w:rPr>
          <w:rFonts w:ascii="Times New Roman" w:hAnsi="Times New Roman"/>
          <w:spacing w:val="-10"/>
          <w:sz w:val="24"/>
        </w:rPr>
        <w:t>0805002:10998</w:t>
      </w:r>
      <w:r w:rsidR="007F5FA8" w:rsidRPr="007F5FA8">
        <w:rPr>
          <w:rFonts w:ascii="Times New Roman" w:hAnsi="Times New Roman"/>
          <w:spacing w:val="-10"/>
          <w:sz w:val="24"/>
        </w:rPr>
        <w:t>, расположенного по адресу: Краснодарский край, Славянский р</w:t>
      </w:r>
      <w:r w:rsidR="007F5FA8" w:rsidRPr="007F5FA8">
        <w:rPr>
          <w:rFonts w:ascii="Times New Roman" w:hAnsi="Times New Roman"/>
          <w:spacing w:val="-10"/>
          <w:sz w:val="24"/>
        </w:rPr>
        <w:t>айо</w:t>
      </w:r>
      <w:r w:rsidR="007F5FA8" w:rsidRPr="007F5FA8">
        <w:rPr>
          <w:rFonts w:ascii="Times New Roman" w:hAnsi="Times New Roman"/>
          <w:spacing w:val="-10"/>
          <w:sz w:val="24"/>
        </w:rPr>
        <w:t xml:space="preserve">н, х. </w:t>
      </w:r>
      <w:proofErr w:type="spellStart"/>
      <w:r w:rsidR="007F5FA8" w:rsidRPr="007F5FA8">
        <w:rPr>
          <w:rFonts w:ascii="Times New Roman" w:hAnsi="Times New Roman"/>
          <w:spacing w:val="-10"/>
          <w:sz w:val="24"/>
        </w:rPr>
        <w:t>Семисводный</w:t>
      </w:r>
      <w:proofErr w:type="spellEnd"/>
      <w:r w:rsidR="007F5FA8" w:rsidRPr="007F5FA8">
        <w:rPr>
          <w:rFonts w:ascii="Times New Roman" w:hAnsi="Times New Roman"/>
          <w:spacing w:val="-10"/>
          <w:sz w:val="24"/>
        </w:rPr>
        <w:t>, ул. Комсомольская, д. 7,</w:t>
      </w:r>
      <w:r w:rsidR="007F5FA8" w:rsidRPr="007F5FA8">
        <w:rPr>
          <w:rFonts w:ascii="Times New Roman" w:hAnsi="Times New Roman"/>
          <w:spacing w:val="-10"/>
          <w:sz w:val="24"/>
        </w:rPr>
        <w:t xml:space="preserve"> общей площадью </w:t>
      </w:r>
      <w:r w:rsidR="007F5FA8" w:rsidRPr="007F5FA8">
        <w:rPr>
          <w:rFonts w:ascii="Times New Roman" w:hAnsi="Times New Roman"/>
          <w:spacing w:val="-10"/>
          <w:sz w:val="24"/>
        </w:rPr>
        <w:t>14634</w:t>
      </w:r>
      <w:r w:rsidR="007F5FA8" w:rsidRPr="007F5FA8">
        <w:rPr>
          <w:rFonts w:ascii="Times New Roman" w:hAnsi="Times New Roman"/>
          <w:spacing w:val="-10"/>
          <w:sz w:val="24"/>
        </w:rPr>
        <w:t xml:space="preserve"> </w:t>
      </w:r>
      <w:proofErr w:type="spellStart"/>
      <w:r w:rsidR="007F5FA8" w:rsidRPr="007F5FA8">
        <w:rPr>
          <w:rFonts w:ascii="Times New Roman" w:hAnsi="Times New Roman"/>
          <w:spacing w:val="-10"/>
          <w:sz w:val="24"/>
        </w:rPr>
        <w:t>кв.м</w:t>
      </w:r>
      <w:proofErr w:type="spellEnd"/>
      <w:r w:rsidR="007F5FA8" w:rsidRPr="007F5FA8">
        <w:rPr>
          <w:rFonts w:ascii="Times New Roman" w:hAnsi="Times New Roman"/>
          <w:spacing w:val="-10"/>
          <w:sz w:val="24"/>
        </w:rPr>
        <w:t xml:space="preserve">, категория земель: земли </w:t>
      </w:r>
      <w:r w:rsidR="007F5FA8" w:rsidRPr="007F5FA8">
        <w:rPr>
          <w:rFonts w:ascii="Times New Roman" w:hAnsi="Times New Roman"/>
          <w:spacing w:val="-10"/>
          <w:sz w:val="24"/>
        </w:rPr>
        <w:t>населенных пунктов</w:t>
      </w:r>
      <w:r w:rsidR="007F5FA8" w:rsidRPr="007F5FA8">
        <w:rPr>
          <w:rFonts w:ascii="Times New Roman" w:hAnsi="Times New Roman"/>
          <w:spacing w:val="-10"/>
          <w:sz w:val="24"/>
        </w:rPr>
        <w:t xml:space="preserve">, разрешенное использование: сельскохозяйственное использование. Начальная цена аукциона – </w:t>
      </w:r>
      <w:r w:rsidR="007F5FA8" w:rsidRPr="007F5FA8">
        <w:rPr>
          <w:rFonts w:ascii="Times New Roman" w:hAnsi="Times New Roman"/>
          <w:spacing w:val="-10"/>
          <w:sz w:val="24"/>
        </w:rPr>
        <w:t>142 086</w:t>
      </w:r>
      <w:r w:rsidR="007F5FA8" w:rsidRPr="007F5FA8">
        <w:rPr>
          <w:rFonts w:ascii="Times New Roman" w:hAnsi="Times New Roman"/>
          <w:spacing w:val="-10"/>
          <w:sz w:val="24"/>
        </w:rPr>
        <w:t xml:space="preserve"> руб. Размер задатка – </w:t>
      </w:r>
      <w:r w:rsidR="007F5FA8" w:rsidRPr="007F5FA8">
        <w:rPr>
          <w:rFonts w:ascii="Times New Roman" w:hAnsi="Times New Roman"/>
          <w:spacing w:val="-10"/>
          <w:sz w:val="24"/>
        </w:rPr>
        <w:t>28 418</w:t>
      </w:r>
      <w:r w:rsidR="007F5FA8" w:rsidRPr="007F5FA8">
        <w:rPr>
          <w:rFonts w:ascii="Times New Roman" w:hAnsi="Times New Roman"/>
          <w:spacing w:val="-10"/>
          <w:sz w:val="24"/>
        </w:rPr>
        <w:t xml:space="preserve"> руб. «Шаг» аукциона –</w:t>
      </w:r>
      <w:r w:rsidR="007F5FA8" w:rsidRPr="007F5FA8">
        <w:rPr>
          <w:rFonts w:ascii="Times New Roman" w:hAnsi="Times New Roman"/>
          <w:spacing w:val="-10"/>
          <w:sz w:val="24"/>
        </w:rPr>
        <w:t xml:space="preserve"> 4 262</w:t>
      </w:r>
      <w:r w:rsidR="007F5FA8" w:rsidRPr="007F5FA8">
        <w:rPr>
          <w:rFonts w:ascii="Times New Roman" w:hAnsi="Times New Roman"/>
          <w:spacing w:val="-10"/>
          <w:sz w:val="24"/>
        </w:rPr>
        <w:t xml:space="preserve"> руб. Срок действия договора аренды земельного участка – </w:t>
      </w:r>
      <w:r w:rsidR="007F5FA8" w:rsidRPr="007F5FA8">
        <w:rPr>
          <w:rFonts w:ascii="Times New Roman" w:hAnsi="Times New Roman"/>
          <w:spacing w:val="-10"/>
          <w:sz w:val="24"/>
        </w:rPr>
        <w:t>7</w:t>
      </w:r>
      <w:r w:rsidR="007F5FA8" w:rsidRPr="007F5FA8">
        <w:rPr>
          <w:rFonts w:ascii="Times New Roman" w:hAnsi="Times New Roman"/>
          <w:spacing w:val="-10"/>
          <w:sz w:val="24"/>
        </w:rPr>
        <w:t xml:space="preserve"> лет.</w:t>
      </w:r>
      <w:r w:rsidR="007F5FA8" w:rsidRPr="007F5FA8">
        <w:rPr>
          <w:rFonts w:ascii="Times New Roman" w:hAnsi="Times New Roman"/>
          <w:spacing w:val="-10"/>
          <w:sz w:val="24"/>
        </w:rPr>
        <w:t xml:space="preserve"> Обременения: </w:t>
      </w:r>
      <w:proofErr w:type="gramStart"/>
      <w:r w:rsidR="007F5FA8" w:rsidRPr="007F5FA8">
        <w:rPr>
          <w:rFonts w:ascii="Times New Roman" w:hAnsi="Times New Roman"/>
          <w:spacing w:val="-10"/>
          <w:sz w:val="24"/>
        </w:rPr>
        <w:t>нет.Лот</w:t>
      </w:r>
      <w:proofErr w:type="gramEnd"/>
      <w:r w:rsidR="007F5FA8" w:rsidRPr="007F5FA8">
        <w:rPr>
          <w:rFonts w:ascii="Times New Roman" w:hAnsi="Times New Roman"/>
          <w:spacing w:val="-10"/>
          <w:sz w:val="24"/>
        </w:rPr>
        <w:t xml:space="preserve">№12: </w:t>
      </w:r>
      <w:r w:rsidR="007F5FA8" w:rsidRPr="007F5FA8">
        <w:rPr>
          <w:rFonts w:ascii="Times New Roman" w:hAnsi="Times New Roman"/>
          <w:spacing w:val="-10"/>
          <w:sz w:val="24"/>
        </w:rPr>
        <w:t>на право заключения договора аренды земельного участка с кадастровым номером 23:27:</w:t>
      </w:r>
      <w:r w:rsidR="007F5FA8" w:rsidRPr="007F5FA8">
        <w:rPr>
          <w:rFonts w:ascii="Times New Roman" w:hAnsi="Times New Roman"/>
          <w:spacing w:val="-10"/>
          <w:sz w:val="24"/>
        </w:rPr>
        <w:t>0000000</w:t>
      </w:r>
      <w:r w:rsidR="007F5FA8" w:rsidRPr="007F5FA8">
        <w:rPr>
          <w:rFonts w:ascii="Times New Roman" w:hAnsi="Times New Roman"/>
          <w:spacing w:val="-10"/>
          <w:sz w:val="24"/>
        </w:rPr>
        <w:t>:</w:t>
      </w:r>
      <w:r w:rsidR="007F5FA8" w:rsidRPr="007F5FA8">
        <w:rPr>
          <w:rFonts w:ascii="Times New Roman" w:hAnsi="Times New Roman"/>
          <w:spacing w:val="-10"/>
          <w:sz w:val="24"/>
        </w:rPr>
        <w:t>1613</w:t>
      </w:r>
      <w:r w:rsidR="007F5FA8" w:rsidRPr="007F5FA8">
        <w:rPr>
          <w:rFonts w:ascii="Times New Roman" w:hAnsi="Times New Roman"/>
          <w:spacing w:val="-10"/>
          <w:sz w:val="24"/>
        </w:rPr>
        <w:t>, расположенного по адресу: Краснодарский край, Славянский р</w:t>
      </w:r>
      <w:r w:rsidR="007F5FA8" w:rsidRPr="007F5FA8">
        <w:rPr>
          <w:rFonts w:ascii="Times New Roman" w:hAnsi="Times New Roman"/>
          <w:spacing w:val="-10"/>
          <w:sz w:val="24"/>
        </w:rPr>
        <w:t>-</w:t>
      </w:r>
      <w:r w:rsidR="007F5FA8" w:rsidRPr="007F5FA8">
        <w:rPr>
          <w:rFonts w:ascii="Times New Roman" w:hAnsi="Times New Roman"/>
          <w:spacing w:val="-10"/>
          <w:sz w:val="24"/>
        </w:rPr>
        <w:t xml:space="preserve">н, </w:t>
      </w:r>
      <w:r w:rsidR="007F5FA8" w:rsidRPr="007F5FA8">
        <w:rPr>
          <w:rFonts w:ascii="Times New Roman" w:hAnsi="Times New Roman"/>
          <w:spacing w:val="-10"/>
          <w:sz w:val="24"/>
        </w:rPr>
        <w:t xml:space="preserve">с/п </w:t>
      </w:r>
      <w:proofErr w:type="spellStart"/>
      <w:r w:rsidR="007F5FA8" w:rsidRPr="007F5FA8">
        <w:rPr>
          <w:rFonts w:ascii="Times New Roman" w:hAnsi="Times New Roman"/>
          <w:spacing w:val="-10"/>
          <w:sz w:val="24"/>
        </w:rPr>
        <w:t>Протокское</w:t>
      </w:r>
      <w:proofErr w:type="spellEnd"/>
      <w:r w:rsidR="007F5FA8" w:rsidRPr="007F5FA8">
        <w:rPr>
          <w:rFonts w:ascii="Times New Roman" w:hAnsi="Times New Roman"/>
          <w:spacing w:val="-10"/>
          <w:sz w:val="24"/>
        </w:rPr>
        <w:t xml:space="preserve">, общей площадью </w:t>
      </w:r>
      <w:r w:rsidR="007F5FA8" w:rsidRPr="007F5FA8">
        <w:rPr>
          <w:rFonts w:ascii="Times New Roman" w:hAnsi="Times New Roman"/>
          <w:spacing w:val="-10"/>
          <w:sz w:val="24"/>
        </w:rPr>
        <w:t>20877</w:t>
      </w:r>
      <w:r w:rsidR="007F5FA8" w:rsidRPr="007F5FA8">
        <w:rPr>
          <w:rFonts w:ascii="Times New Roman" w:hAnsi="Times New Roman"/>
          <w:spacing w:val="-10"/>
          <w:sz w:val="24"/>
        </w:rPr>
        <w:t xml:space="preserve"> </w:t>
      </w:r>
      <w:proofErr w:type="spellStart"/>
      <w:r w:rsidR="007F5FA8" w:rsidRPr="007F5FA8">
        <w:rPr>
          <w:rFonts w:ascii="Times New Roman" w:hAnsi="Times New Roman"/>
          <w:spacing w:val="-10"/>
          <w:sz w:val="24"/>
        </w:rPr>
        <w:t>кв.м</w:t>
      </w:r>
      <w:proofErr w:type="spellEnd"/>
      <w:r w:rsidR="007F5FA8" w:rsidRPr="007F5FA8">
        <w:rPr>
          <w:rFonts w:ascii="Times New Roman" w:hAnsi="Times New Roman"/>
          <w:spacing w:val="-10"/>
          <w:sz w:val="24"/>
        </w:rPr>
        <w:t xml:space="preserve">, категория земель: земли </w:t>
      </w:r>
      <w:r w:rsidR="007F5FA8" w:rsidRPr="007F5FA8">
        <w:rPr>
          <w:rFonts w:ascii="Times New Roman" w:hAnsi="Times New Roman"/>
          <w:spacing w:val="-10"/>
          <w:sz w:val="24"/>
        </w:rPr>
        <w:t>сельскохозяйственного назначения</w:t>
      </w:r>
      <w:r w:rsidR="007F5FA8" w:rsidRPr="007F5FA8">
        <w:rPr>
          <w:rFonts w:ascii="Times New Roman" w:hAnsi="Times New Roman"/>
          <w:spacing w:val="-10"/>
          <w:sz w:val="24"/>
        </w:rPr>
        <w:t xml:space="preserve">, разрешенное использование: сельскохозяйственное использование. Начальная цена аукциона – </w:t>
      </w:r>
      <w:r w:rsidR="007F5FA8" w:rsidRPr="007F5FA8">
        <w:rPr>
          <w:rFonts w:ascii="Times New Roman" w:hAnsi="Times New Roman"/>
          <w:spacing w:val="-10"/>
          <w:sz w:val="24"/>
        </w:rPr>
        <w:t>24 215</w:t>
      </w:r>
      <w:r w:rsidR="007F5FA8" w:rsidRPr="007F5FA8">
        <w:rPr>
          <w:rFonts w:ascii="Times New Roman" w:hAnsi="Times New Roman"/>
          <w:spacing w:val="-10"/>
          <w:sz w:val="24"/>
        </w:rPr>
        <w:t xml:space="preserve"> руб. Размер задатка – </w:t>
      </w:r>
      <w:r w:rsidR="007F5FA8" w:rsidRPr="007F5FA8">
        <w:rPr>
          <w:rFonts w:ascii="Times New Roman" w:hAnsi="Times New Roman"/>
          <w:spacing w:val="-10"/>
          <w:sz w:val="24"/>
        </w:rPr>
        <w:t>12 108</w:t>
      </w:r>
      <w:r w:rsidR="007F5FA8" w:rsidRPr="007F5FA8">
        <w:rPr>
          <w:rFonts w:ascii="Times New Roman" w:hAnsi="Times New Roman"/>
          <w:spacing w:val="-10"/>
          <w:sz w:val="24"/>
        </w:rPr>
        <w:t xml:space="preserve"> руб. «Шаг» аукциона – </w:t>
      </w:r>
      <w:r w:rsidR="007F5FA8" w:rsidRPr="007F5FA8">
        <w:rPr>
          <w:rFonts w:ascii="Times New Roman" w:hAnsi="Times New Roman"/>
          <w:spacing w:val="-10"/>
          <w:sz w:val="24"/>
        </w:rPr>
        <w:t>726</w:t>
      </w:r>
      <w:r w:rsidR="007F5FA8" w:rsidRPr="007F5FA8">
        <w:rPr>
          <w:rFonts w:ascii="Times New Roman" w:hAnsi="Times New Roman"/>
          <w:spacing w:val="-10"/>
          <w:sz w:val="24"/>
        </w:rPr>
        <w:t xml:space="preserve"> руб. Срок действия договора аренды земельного участка – </w:t>
      </w:r>
      <w:r w:rsidR="007F5FA8" w:rsidRPr="007F5FA8">
        <w:rPr>
          <w:rFonts w:ascii="Times New Roman" w:hAnsi="Times New Roman"/>
          <w:spacing w:val="-10"/>
          <w:sz w:val="24"/>
        </w:rPr>
        <w:t>49</w:t>
      </w:r>
      <w:r w:rsidR="007F5FA8" w:rsidRPr="007F5FA8">
        <w:rPr>
          <w:rFonts w:ascii="Times New Roman" w:hAnsi="Times New Roman"/>
          <w:spacing w:val="-10"/>
          <w:sz w:val="24"/>
        </w:rPr>
        <w:t xml:space="preserve"> лет. Обременения: нет.</w:t>
      </w:r>
      <w:bookmarkStart w:id="1" w:name="_Hlk489856376"/>
      <w:bookmarkStart w:id="2" w:name="_Hlk506794731"/>
      <w:bookmarkStart w:id="3" w:name="_GoBack"/>
      <w:bookmarkEnd w:id="3"/>
      <w:r w:rsidR="005A760C" w:rsidRPr="007F5FA8">
        <w:rPr>
          <w:rFonts w:ascii="Times New Roman" w:eastAsia="Times New Roman" w:hAnsi="Times New Roman"/>
          <w:color w:val="000000"/>
          <w:sz w:val="24"/>
          <w:lang w:eastAsia="ru-RU"/>
        </w:rPr>
        <w:t xml:space="preserve">Плата за подключение (технологическое присоединение) к сетям электроснабжения согласно </w:t>
      </w:r>
      <w:r w:rsidR="005A760C" w:rsidRPr="007F5FA8">
        <w:rPr>
          <w:rStyle w:val="a3"/>
          <w:rFonts w:ascii="Times New Roman" w:hAnsi="Times New Roman"/>
          <w:i w:val="0"/>
          <w:sz w:val="24"/>
        </w:rPr>
        <w:t>п. 17 Правил</w:t>
      </w:r>
      <w:r w:rsidR="005A760C" w:rsidRPr="007F5FA8">
        <w:rPr>
          <w:rStyle w:val="a3"/>
          <w:rFonts w:ascii="Times New Roman" w:hAnsi="Times New Roman"/>
          <w:sz w:val="24"/>
        </w:rPr>
        <w:t xml:space="preserve"> </w:t>
      </w:r>
      <w:r w:rsidR="005A760C" w:rsidRPr="007F5FA8">
        <w:rPr>
          <w:rFonts w:ascii="Times New Roman" w:hAnsi="Times New Roman"/>
          <w:bCs/>
          <w:color w:val="000000"/>
          <w:sz w:val="24"/>
          <w:shd w:val="clear" w:color="auto" w:fill="FFFFFF"/>
        </w:rPr>
        <w:t xml:space="preserve">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</w:t>
      </w:r>
      <w:r w:rsidR="005A760C" w:rsidRPr="007F5FA8">
        <w:rPr>
          <w:rFonts w:ascii="Times New Roman" w:hAnsi="Times New Roman"/>
          <w:bCs/>
          <w:sz w:val="24"/>
          <w:shd w:val="clear" w:color="auto" w:fill="FFFFFF"/>
        </w:rPr>
        <w:t>сетям (утвержденных </w:t>
      </w:r>
      <w:hyperlink r:id="rId5" w:history="1">
        <w:r w:rsidR="005A760C" w:rsidRPr="007F5FA8">
          <w:rPr>
            <w:rStyle w:val="a4"/>
            <w:rFonts w:ascii="Times New Roman" w:hAnsi="Times New Roman"/>
            <w:bCs/>
            <w:color w:val="auto"/>
            <w:sz w:val="24"/>
            <w:u w:val="none"/>
          </w:rPr>
          <w:t>постановлением</w:t>
        </w:r>
      </w:hyperlink>
      <w:r w:rsidR="005A760C" w:rsidRPr="007F5FA8">
        <w:rPr>
          <w:rFonts w:ascii="Times New Roman" w:hAnsi="Times New Roman"/>
          <w:bCs/>
          <w:sz w:val="24"/>
          <w:shd w:val="clear" w:color="auto" w:fill="FFFFFF"/>
        </w:rPr>
        <w:t> Правительства РФ от 27 декабря 2004 г. N 861), приказа РЭК-</w:t>
      </w:r>
      <w:proofErr w:type="spellStart"/>
      <w:r w:rsidR="005A760C" w:rsidRPr="007F5FA8">
        <w:rPr>
          <w:rFonts w:ascii="Times New Roman" w:hAnsi="Times New Roman"/>
          <w:bCs/>
          <w:sz w:val="24"/>
          <w:shd w:val="clear" w:color="auto" w:fill="FFFFFF"/>
        </w:rPr>
        <w:t>ДЦиТКК</w:t>
      </w:r>
      <w:proofErr w:type="spellEnd"/>
      <w:r w:rsidR="005A760C" w:rsidRPr="007F5FA8">
        <w:rPr>
          <w:rFonts w:ascii="Times New Roman" w:hAnsi="Times New Roman"/>
          <w:bCs/>
          <w:sz w:val="24"/>
          <w:shd w:val="clear" w:color="auto" w:fill="FFFFFF"/>
        </w:rPr>
        <w:t xml:space="preserve"> от 28.12.2017 г. № 66/2017-э.П</w:t>
      </w:r>
      <w:r w:rsidR="005A760C" w:rsidRPr="007F5FA8">
        <w:rPr>
          <w:rFonts w:ascii="Times New Roman" w:eastAsia="Times New Roman" w:hAnsi="Times New Roman"/>
          <w:color w:val="000000"/>
          <w:sz w:val="24"/>
          <w:lang w:eastAsia="ru-RU"/>
        </w:rPr>
        <w:t>лата за подключение (технологическое присоединение) к сетям газоснабжения согласно приказу РЭК-</w:t>
      </w:r>
      <w:proofErr w:type="spellStart"/>
      <w:r w:rsidR="005A760C" w:rsidRPr="007F5FA8">
        <w:rPr>
          <w:rFonts w:ascii="Times New Roman" w:eastAsia="Times New Roman" w:hAnsi="Times New Roman"/>
          <w:color w:val="000000"/>
          <w:sz w:val="24"/>
          <w:lang w:eastAsia="ru-RU"/>
        </w:rPr>
        <w:t>ДЦиТКК</w:t>
      </w:r>
      <w:proofErr w:type="spellEnd"/>
      <w:r w:rsidR="005A760C" w:rsidRPr="007F5FA8">
        <w:rPr>
          <w:rFonts w:ascii="Times New Roman" w:eastAsia="Times New Roman" w:hAnsi="Times New Roman"/>
          <w:color w:val="000000"/>
          <w:sz w:val="24"/>
          <w:lang w:eastAsia="ru-RU"/>
        </w:rPr>
        <w:t xml:space="preserve"> от 15.11.2017г. № 23/2017-газ. Плата за подключение (технологическое </w:t>
      </w:r>
      <w:proofErr w:type="gramStart"/>
      <w:r w:rsidR="005A760C" w:rsidRPr="007F5FA8">
        <w:rPr>
          <w:rFonts w:ascii="Times New Roman" w:eastAsia="Times New Roman" w:hAnsi="Times New Roman"/>
          <w:color w:val="000000"/>
          <w:sz w:val="24"/>
          <w:lang w:eastAsia="ru-RU"/>
        </w:rPr>
        <w:t>присоединение)к</w:t>
      </w:r>
      <w:proofErr w:type="gramEnd"/>
      <w:r w:rsidR="005A760C" w:rsidRPr="007F5FA8">
        <w:rPr>
          <w:rFonts w:ascii="Times New Roman" w:eastAsia="Times New Roman" w:hAnsi="Times New Roman"/>
          <w:color w:val="000000"/>
          <w:sz w:val="24"/>
          <w:lang w:eastAsia="ru-RU"/>
        </w:rPr>
        <w:t xml:space="preserve"> сетям водоснабжения и водоотведения согласно приказам РЭК-</w:t>
      </w:r>
      <w:proofErr w:type="spellStart"/>
      <w:r w:rsidR="005A760C" w:rsidRPr="007F5FA8">
        <w:rPr>
          <w:rFonts w:ascii="Times New Roman" w:eastAsia="Times New Roman" w:hAnsi="Times New Roman"/>
          <w:color w:val="000000"/>
          <w:sz w:val="24"/>
          <w:lang w:eastAsia="ru-RU"/>
        </w:rPr>
        <w:t>ДЦиТКК</w:t>
      </w:r>
      <w:proofErr w:type="spellEnd"/>
      <w:r w:rsidR="005A760C" w:rsidRPr="007F5FA8">
        <w:rPr>
          <w:rFonts w:ascii="Times New Roman" w:eastAsia="Times New Roman" w:hAnsi="Times New Roman"/>
          <w:color w:val="000000"/>
          <w:sz w:val="24"/>
          <w:lang w:eastAsia="ru-RU"/>
        </w:rPr>
        <w:t xml:space="preserve"> от 20.12.2017 г. № 181/2017-ВК; РЭК-</w:t>
      </w:r>
      <w:proofErr w:type="spellStart"/>
      <w:r w:rsidR="005A760C" w:rsidRPr="007F5FA8">
        <w:rPr>
          <w:rFonts w:ascii="Times New Roman" w:eastAsia="Times New Roman" w:hAnsi="Times New Roman"/>
          <w:color w:val="000000"/>
          <w:sz w:val="24"/>
          <w:lang w:eastAsia="ru-RU"/>
        </w:rPr>
        <w:t>ДЦиТКК</w:t>
      </w:r>
      <w:proofErr w:type="spellEnd"/>
      <w:r w:rsidR="005A760C" w:rsidRPr="007F5FA8">
        <w:rPr>
          <w:rFonts w:ascii="Times New Roman" w:eastAsia="Times New Roman" w:hAnsi="Times New Roman"/>
          <w:color w:val="000000"/>
          <w:sz w:val="24"/>
          <w:lang w:eastAsia="ru-RU"/>
        </w:rPr>
        <w:t xml:space="preserve"> от 20.12.2017 г. № 179/2017-ВК; РЭК-</w:t>
      </w:r>
      <w:proofErr w:type="spellStart"/>
      <w:r w:rsidR="005A760C" w:rsidRPr="007F5FA8">
        <w:rPr>
          <w:rFonts w:ascii="Times New Roman" w:eastAsia="Times New Roman" w:hAnsi="Times New Roman"/>
          <w:color w:val="000000"/>
          <w:sz w:val="24"/>
          <w:lang w:eastAsia="ru-RU"/>
        </w:rPr>
        <w:t>ДЦиТКК</w:t>
      </w:r>
      <w:proofErr w:type="spellEnd"/>
      <w:r w:rsidR="005A760C" w:rsidRPr="007F5FA8">
        <w:rPr>
          <w:rFonts w:ascii="Times New Roman" w:eastAsia="Times New Roman" w:hAnsi="Times New Roman"/>
          <w:color w:val="000000"/>
          <w:sz w:val="24"/>
          <w:lang w:eastAsia="ru-RU"/>
        </w:rPr>
        <w:t xml:space="preserve"> от 20.12.2017 г. </w:t>
      </w:r>
      <w:r w:rsidR="005A760C" w:rsidRPr="007F5FA8">
        <w:rPr>
          <w:rFonts w:ascii="Times New Roman" w:eastAsia="Times New Roman" w:hAnsi="Times New Roman"/>
          <w:color w:val="000000"/>
          <w:sz w:val="24"/>
          <w:lang w:eastAsia="ru-RU"/>
        </w:rPr>
        <w:lastRenderedPageBreak/>
        <w:t>№ 180/2017-ВК</w:t>
      </w:r>
      <w:r w:rsidR="00687AA0" w:rsidRPr="007F5FA8">
        <w:rPr>
          <w:rFonts w:ascii="Times New Roman" w:eastAsia="Times New Roman" w:hAnsi="Times New Roman"/>
          <w:color w:val="000000"/>
          <w:sz w:val="24"/>
          <w:lang w:eastAsia="ru-RU"/>
        </w:rPr>
        <w:t>.</w:t>
      </w:r>
      <w:r w:rsidR="002C0541" w:rsidRPr="007F5FA8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7F5FA8">
        <w:rPr>
          <w:rFonts w:ascii="Times New Roman" w:hAnsi="Times New Roman"/>
          <w:sz w:val="24"/>
        </w:rPr>
        <w:t xml:space="preserve">Отсутствие возможности подключения и соответственно  отсутствие информации о технических условиях подключения (технологического присоединения) ОКС к сетям инженерно-технического обеспечения, предусматривающая предельную свободную мощность существующих сетей инженерно-технического обеспечения, максимальную нагрузку и сроки подключения ОКС к сетям, сведения о сроке действия </w:t>
      </w:r>
      <w:proofErr w:type="spellStart"/>
      <w:r w:rsidRPr="007F5FA8">
        <w:rPr>
          <w:rFonts w:ascii="Times New Roman" w:hAnsi="Times New Roman"/>
          <w:sz w:val="24"/>
        </w:rPr>
        <w:t>тех.условий</w:t>
      </w:r>
      <w:proofErr w:type="spellEnd"/>
      <w:r w:rsidRPr="007F5FA8">
        <w:rPr>
          <w:rFonts w:ascii="Times New Roman" w:hAnsi="Times New Roman"/>
          <w:sz w:val="24"/>
        </w:rPr>
        <w:t xml:space="preserve"> и о плате за подключение (технологическое присоединение), не является препятствием для проведения аукциона (письмо Министерства экономического развития РФ от 30.06.2015 г. № Д23и-3009). Прием заявок и документов, а также ознакомление со всеми материалами о предмете аукциона осуществляется у организатора аукциона по адресу: г. Славянск-на-Кубани, ул. </w:t>
      </w:r>
      <w:proofErr w:type="spellStart"/>
      <w:r w:rsidRPr="007F5FA8">
        <w:rPr>
          <w:rFonts w:ascii="Times New Roman" w:hAnsi="Times New Roman"/>
          <w:sz w:val="24"/>
        </w:rPr>
        <w:t>Ковтюха</w:t>
      </w:r>
      <w:proofErr w:type="spellEnd"/>
      <w:r w:rsidRPr="007F5FA8">
        <w:rPr>
          <w:rFonts w:ascii="Times New Roman" w:hAnsi="Times New Roman"/>
          <w:sz w:val="24"/>
        </w:rPr>
        <w:t xml:space="preserve">, 29, </w:t>
      </w:r>
      <w:proofErr w:type="spellStart"/>
      <w:r w:rsidRPr="007F5FA8">
        <w:rPr>
          <w:rFonts w:ascii="Times New Roman" w:hAnsi="Times New Roman"/>
          <w:sz w:val="24"/>
        </w:rPr>
        <w:t>каб</w:t>
      </w:r>
      <w:proofErr w:type="spellEnd"/>
      <w:r w:rsidRPr="007F5FA8">
        <w:rPr>
          <w:rFonts w:ascii="Times New Roman" w:hAnsi="Times New Roman"/>
          <w:sz w:val="24"/>
        </w:rPr>
        <w:t>. 3, с</w:t>
      </w:r>
      <w:r w:rsidR="00A76CE7" w:rsidRPr="007F5FA8">
        <w:rPr>
          <w:rFonts w:ascii="Times New Roman" w:hAnsi="Times New Roman"/>
          <w:sz w:val="24"/>
        </w:rPr>
        <w:t xml:space="preserve"> </w:t>
      </w:r>
      <w:r w:rsidR="00603110" w:rsidRPr="007F5FA8">
        <w:rPr>
          <w:rFonts w:ascii="Times New Roman" w:hAnsi="Times New Roman"/>
          <w:sz w:val="24"/>
        </w:rPr>
        <w:t>16.07.2018 г</w:t>
      </w:r>
      <w:r w:rsidRPr="007F5FA8">
        <w:rPr>
          <w:rFonts w:ascii="Times New Roman" w:hAnsi="Times New Roman"/>
          <w:sz w:val="24"/>
        </w:rPr>
        <w:t xml:space="preserve">. по </w:t>
      </w:r>
      <w:r w:rsidR="00603110" w:rsidRPr="007F5FA8">
        <w:rPr>
          <w:rFonts w:ascii="Times New Roman" w:hAnsi="Times New Roman"/>
          <w:sz w:val="24"/>
        </w:rPr>
        <w:t>13.08</w:t>
      </w:r>
      <w:r w:rsidRPr="007F5FA8">
        <w:rPr>
          <w:rFonts w:ascii="Times New Roman" w:hAnsi="Times New Roman"/>
          <w:sz w:val="24"/>
        </w:rPr>
        <w:t>.2018г. (включительно) с 09.00 до 12.00 в рабочие дни, контактный телефон: 8 (86146) 4-46-60</w:t>
      </w:r>
      <w:bookmarkEnd w:id="1"/>
      <w:r w:rsidRPr="007F5FA8">
        <w:rPr>
          <w:rFonts w:ascii="Times New Roman" w:hAnsi="Times New Roman"/>
          <w:sz w:val="24"/>
        </w:rPr>
        <w:t>.</w:t>
      </w:r>
      <w:bookmarkEnd w:id="2"/>
      <w:r w:rsidRPr="007F5FA8">
        <w:rPr>
          <w:rFonts w:ascii="Times New Roman" w:hAnsi="Times New Roman"/>
          <w:sz w:val="24"/>
        </w:rPr>
        <w:t xml:space="preserve"> Для участия в аукционе заявители представляют следующие документы: 1) заявку на участие в аукционе по установленной форме (форма заявки размещена на официальных сайтах: в сети «Интернет» для размещения информации о проведении торгов, определенном Правительством РФ (</w:t>
      </w:r>
      <w:r w:rsidRPr="007F5FA8">
        <w:rPr>
          <w:rFonts w:ascii="Times New Roman" w:hAnsi="Times New Roman"/>
          <w:sz w:val="24"/>
          <w:lang w:val="en-US"/>
        </w:rPr>
        <w:t>www</w:t>
      </w:r>
      <w:r w:rsidRPr="007F5FA8">
        <w:rPr>
          <w:rFonts w:ascii="Times New Roman" w:hAnsi="Times New Roman"/>
          <w:sz w:val="24"/>
        </w:rPr>
        <w:t>.</w:t>
      </w:r>
      <w:proofErr w:type="spellStart"/>
      <w:r w:rsidRPr="007F5FA8">
        <w:rPr>
          <w:rFonts w:ascii="Times New Roman" w:hAnsi="Times New Roman"/>
          <w:sz w:val="24"/>
          <w:lang w:val="en-US"/>
        </w:rPr>
        <w:t>torgi</w:t>
      </w:r>
      <w:proofErr w:type="spellEnd"/>
      <w:r w:rsidRPr="007F5FA8">
        <w:rPr>
          <w:rFonts w:ascii="Times New Roman" w:hAnsi="Times New Roman"/>
          <w:sz w:val="24"/>
        </w:rPr>
        <w:t>.</w:t>
      </w:r>
      <w:r w:rsidRPr="007F5FA8">
        <w:rPr>
          <w:rFonts w:ascii="Times New Roman" w:hAnsi="Times New Roman"/>
          <w:sz w:val="24"/>
          <w:lang w:val="en-US"/>
        </w:rPr>
        <w:t>gov</w:t>
      </w:r>
      <w:r w:rsidRPr="007F5FA8">
        <w:rPr>
          <w:rFonts w:ascii="Times New Roman" w:hAnsi="Times New Roman"/>
          <w:sz w:val="24"/>
        </w:rPr>
        <w:t>.</w:t>
      </w:r>
      <w:proofErr w:type="spellStart"/>
      <w:r w:rsidRPr="007F5FA8">
        <w:rPr>
          <w:rFonts w:ascii="Times New Roman" w:hAnsi="Times New Roman"/>
          <w:sz w:val="24"/>
          <w:lang w:val="en-US"/>
        </w:rPr>
        <w:t>ru</w:t>
      </w:r>
      <w:proofErr w:type="spellEnd"/>
      <w:r w:rsidRPr="007F5FA8">
        <w:rPr>
          <w:rFonts w:ascii="Times New Roman" w:hAnsi="Times New Roman"/>
          <w:sz w:val="24"/>
        </w:rPr>
        <w:t xml:space="preserve">), уполномоченного органа и  МУП «АТР») с указанием банковских реквизитов счета для возврата задатка; 2) копии документов, удостоверяющих личность заявителя (для физических лиц);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4) документы, подтверждающие внесение задатка. Порядок внесения задатка: </w:t>
      </w:r>
      <w:bookmarkStart w:id="4" w:name="_Hlk489856395"/>
      <w:bookmarkStart w:id="5" w:name="_Hlk506794742"/>
      <w:r w:rsidRPr="007F5FA8">
        <w:rPr>
          <w:rFonts w:ascii="Times New Roman" w:hAnsi="Times New Roman"/>
          <w:sz w:val="24"/>
        </w:rPr>
        <w:t>задаток вносится заявителем в полном объеме</w:t>
      </w:r>
      <w:r w:rsidR="00083AD2" w:rsidRPr="007F5FA8">
        <w:rPr>
          <w:rFonts w:ascii="Times New Roman" w:hAnsi="Times New Roman"/>
          <w:sz w:val="24"/>
        </w:rPr>
        <w:t xml:space="preserve"> единовременным платежом</w:t>
      </w:r>
      <w:r w:rsidRPr="007F5FA8">
        <w:rPr>
          <w:rFonts w:ascii="Times New Roman" w:hAnsi="Times New Roman"/>
          <w:sz w:val="24"/>
        </w:rPr>
        <w:t xml:space="preserve"> с указанием даты проведения аукциона и номера лота по следующим банковским реквизитам: Муниципальное унитарное предприятие муниципального образования Славянский район «Агентство территориального развития», ИНН 2370000023, КПП 237001001, р/</w:t>
      </w:r>
      <w:proofErr w:type="spellStart"/>
      <w:r w:rsidRPr="007F5FA8">
        <w:rPr>
          <w:rFonts w:ascii="Times New Roman" w:hAnsi="Times New Roman"/>
          <w:sz w:val="24"/>
        </w:rPr>
        <w:t>сч</w:t>
      </w:r>
      <w:proofErr w:type="spellEnd"/>
      <w:r w:rsidRPr="007F5FA8">
        <w:rPr>
          <w:rFonts w:ascii="Times New Roman" w:hAnsi="Times New Roman"/>
          <w:sz w:val="24"/>
        </w:rPr>
        <w:t xml:space="preserve"> 40702810200100000225 в ОАО «</w:t>
      </w:r>
      <w:proofErr w:type="spellStart"/>
      <w:r w:rsidRPr="007F5FA8">
        <w:rPr>
          <w:rFonts w:ascii="Times New Roman" w:hAnsi="Times New Roman"/>
          <w:sz w:val="24"/>
        </w:rPr>
        <w:t>Крайинвестбанк</w:t>
      </w:r>
      <w:proofErr w:type="spellEnd"/>
      <w:r w:rsidRPr="007F5FA8">
        <w:rPr>
          <w:rFonts w:ascii="Times New Roman" w:hAnsi="Times New Roman"/>
          <w:sz w:val="24"/>
        </w:rPr>
        <w:t xml:space="preserve">» г. Краснодар, </w:t>
      </w:r>
      <w:proofErr w:type="spellStart"/>
      <w:r w:rsidRPr="007F5FA8">
        <w:rPr>
          <w:rFonts w:ascii="Times New Roman" w:hAnsi="Times New Roman"/>
          <w:sz w:val="24"/>
        </w:rPr>
        <w:t>кор</w:t>
      </w:r>
      <w:proofErr w:type="spellEnd"/>
      <w:r w:rsidRPr="007F5FA8">
        <w:rPr>
          <w:rFonts w:ascii="Times New Roman" w:hAnsi="Times New Roman"/>
          <w:sz w:val="24"/>
        </w:rPr>
        <w:t xml:space="preserve">. </w:t>
      </w:r>
      <w:proofErr w:type="spellStart"/>
      <w:r w:rsidRPr="007F5FA8">
        <w:rPr>
          <w:rFonts w:ascii="Times New Roman" w:hAnsi="Times New Roman"/>
          <w:sz w:val="24"/>
        </w:rPr>
        <w:t>сч</w:t>
      </w:r>
      <w:proofErr w:type="spellEnd"/>
      <w:r w:rsidRPr="007F5FA8">
        <w:rPr>
          <w:rFonts w:ascii="Times New Roman" w:hAnsi="Times New Roman"/>
          <w:sz w:val="24"/>
        </w:rPr>
        <w:t xml:space="preserve">. № 30101810500000000516, БИК № 040349516, ОГРН 1112370000027. Задаток должен поступить на счет организатора аукциона не позднее </w:t>
      </w:r>
      <w:r w:rsidR="00603110" w:rsidRPr="007F5FA8">
        <w:rPr>
          <w:rFonts w:ascii="Times New Roman" w:hAnsi="Times New Roman"/>
          <w:sz w:val="24"/>
        </w:rPr>
        <w:t>14.08</w:t>
      </w:r>
      <w:r w:rsidRPr="007F5FA8">
        <w:rPr>
          <w:rFonts w:ascii="Times New Roman" w:hAnsi="Times New Roman"/>
          <w:sz w:val="24"/>
        </w:rPr>
        <w:t>.2018г. до 13</w:t>
      </w:r>
      <w:bookmarkEnd w:id="4"/>
      <w:r w:rsidRPr="007F5FA8">
        <w:rPr>
          <w:rFonts w:ascii="Times New Roman" w:hAnsi="Times New Roman"/>
          <w:sz w:val="24"/>
        </w:rPr>
        <w:t>.00</w:t>
      </w:r>
      <w:bookmarkEnd w:id="5"/>
      <w:r w:rsidRPr="007F5FA8">
        <w:rPr>
          <w:rFonts w:ascii="Times New Roman" w:hAnsi="Times New Roman"/>
          <w:sz w:val="24"/>
        </w:rPr>
        <w:t xml:space="preserve">. </w:t>
      </w:r>
      <w:proofErr w:type="gramStart"/>
      <w:r w:rsidR="001E3F4B" w:rsidRPr="007F5FA8">
        <w:rPr>
          <w:rFonts w:ascii="Times New Roman" w:hAnsi="Times New Roman"/>
          <w:sz w:val="24"/>
        </w:rPr>
        <w:t xml:space="preserve">Внесение </w:t>
      </w:r>
      <w:r w:rsidR="00C318F1" w:rsidRPr="007F5FA8">
        <w:rPr>
          <w:rFonts w:ascii="Times New Roman" w:hAnsi="Times New Roman"/>
          <w:sz w:val="24"/>
        </w:rPr>
        <w:t xml:space="preserve"> задатка</w:t>
      </w:r>
      <w:proofErr w:type="gramEnd"/>
      <w:r w:rsidR="00C318F1" w:rsidRPr="007F5FA8">
        <w:rPr>
          <w:rFonts w:ascii="Times New Roman" w:hAnsi="Times New Roman"/>
          <w:sz w:val="24"/>
        </w:rPr>
        <w:t xml:space="preserve"> третьими лицами</w:t>
      </w:r>
      <w:r w:rsidR="001E3F4B" w:rsidRPr="007F5FA8">
        <w:rPr>
          <w:rFonts w:ascii="Times New Roman" w:hAnsi="Times New Roman"/>
          <w:sz w:val="24"/>
        </w:rPr>
        <w:t xml:space="preserve"> за участника, подавшего заявку для участия в аукционе,</w:t>
      </w:r>
      <w:r w:rsidR="00C318F1" w:rsidRPr="007F5FA8">
        <w:rPr>
          <w:rFonts w:ascii="Times New Roman" w:hAnsi="Times New Roman"/>
          <w:sz w:val="24"/>
        </w:rPr>
        <w:t xml:space="preserve"> не допускается. </w:t>
      </w:r>
      <w:r w:rsidRPr="007F5FA8">
        <w:rPr>
          <w:rFonts w:ascii="Times New Roman" w:hAnsi="Times New Roman"/>
          <w:sz w:val="24"/>
        </w:rPr>
        <w:t xml:space="preserve">Настоящее информационное сообщение является публичной офертой для заключения договора о задатке, а перечисление претендентом задатка и подача заявки на участие в аукционе являются акцептом такой оферты, после чего договор о задатке считается заключенным в письменном виде. Внесенный задаток возвращается: - участникам аукциона в случае отказа организатора аукциона в его проведении, в течение трех дней со дня принятия данного решения; - заявителю, не допущенному к участию в аукционе, в течение трех дней со дня оформления протокола приема заявок на участие в аукционе; - заявителю, отозвавшему до дня окончания срока приема заявок, принятую организатором аукциона заявку, в течение трех рабочих дней со дня поступления уведомления об отзыве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 - участникам аукциона, не ставшим победителями, в течение трех рабочих дней со дня подписания протокола о результатах аукциона. Рассмотрение заявок и признание заявителей участниками аукциона состоится </w:t>
      </w:r>
      <w:r w:rsidR="00603110" w:rsidRPr="007F5FA8">
        <w:rPr>
          <w:rFonts w:ascii="Times New Roman" w:hAnsi="Times New Roman"/>
          <w:sz w:val="24"/>
        </w:rPr>
        <w:t>14.08</w:t>
      </w:r>
      <w:r w:rsidR="00687AA0" w:rsidRPr="007F5FA8">
        <w:rPr>
          <w:rFonts w:ascii="Times New Roman" w:hAnsi="Times New Roman"/>
          <w:color w:val="000000" w:themeColor="text1"/>
          <w:sz w:val="24"/>
        </w:rPr>
        <w:t>.</w:t>
      </w:r>
      <w:r w:rsidRPr="007F5FA8">
        <w:rPr>
          <w:rFonts w:ascii="Times New Roman" w:hAnsi="Times New Roman"/>
          <w:color w:val="000000" w:themeColor="text1"/>
          <w:sz w:val="24"/>
        </w:rPr>
        <w:t xml:space="preserve">2018 </w:t>
      </w:r>
      <w:r w:rsidRPr="007F5FA8">
        <w:rPr>
          <w:rFonts w:ascii="Times New Roman" w:hAnsi="Times New Roman"/>
          <w:sz w:val="24"/>
        </w:rPr>
        <w:t xml:space="preserve">г. в 13.00 час. по адресу: г. Славянск-на-Кубани, ул. </w:t>
      </w:r>
      <w:proofErr w:type="spellStart"/>
      <w:r w:rsidRPr="007F5FA8">
        <w:rPr>
          <w:rFonts w:ascii="Times New Roman" w:hAnsi="Times New Roman"/>
          <w:sz w:val="24"/>
        </w:rPr>
        <w:t>Ковтюха</w:t>
      </w:r>
      <w:proofErr w:type="spellEnd"/>
      <w:r w:rsidRPr="007F5FA8">
        <w:rPr>
          <w:rFonts w:ascii="Times New Roman" w:hAnsi="Times New Roman"/>
          <w:sz w:val="24"/>
        </w:rPr>
        <w:t xml:space="preserve">, 29, </w:t>
      </w:r>
      <w:proofErr w:type="spellStart"/>
      <w:r w:rsidRPr="007F5FA8">
        <w:rPr>
          <w:rFonts w:ascii="Times New Roman" w:hAnsi="Times New Roman"/>
          <w:sz w:val="24"/>
        </w:rPr>
        <w:t>каб</w:t>
      </w:r>
      <w:proofErr w:type="spellEnd"/>
      <w:r w:rsidRPr="007F5FA8">
        <w:rPr>
          <w:rFonts w:ascii="Times New Roman" w:hAnsi="Times New Roman"/>
          <w:sz w:val="24"/>
        </w:rPr>
        <w:t xml:space="preserve">. № 1. Порядок проведения аукциона: - перед началом аукциона участники (представители участников) должны представить документы, подтверждающие их личность, пройти регистрацию и получить пронумерованные карточки участника аукциона; - аукцион ведет член комиссии по проведению аукционов по продаже земельных участков или права на заключение договоров аренды земельных участков, аукцион начинается с оглашения аукционистом наименования земельного участка, основных его характеристик, начальной цены и «шага» аукциона; - каждую последующую цену аукционист назначает путем увеличения предыдущей цены на «шаг» аукциона.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«шагом» </w:t>
      </w:r>
      <w:proofErr w:type="gramStart"/>
      <w:r w:rsidRPr="007F5FA8">
        <w:rPr>
          <w:rFonts w:ascii="Times New Roman" w:hAnsi="Times New Roman"/>
          <w:sz w:val="24"/>
        </w:rPr>
        <w:t>аукциона;-</w:t>
      </w:r>
      <w:proofErr w:type="gramEnd"/>
      <w:r w:rsidRPr="007F5FA8">
        <w:rPr>
          <w:rFonts w:ascii="Times New Roman" w:hAnsi="Times New Roman"/>
          <w:sz w:val="24"/>
        </w:rPr>
        <w:t xml:space="preserve"> при отсутствии участников аукциона, готовых заключить договор купли-продажи или аренды по названной цене, аукционист повторяет эту цену три раза. Если после троекратного объявления цены </w:t>
      </w:r>
      <w:r w:rsidRPr="007F5FA8">
        <w:rPr>
          <w:rFonts w:ascii="Times New Roman" w:hAnsi="Times New Roman"/>
          <w:sz w:val="24"/>
        </w:rPr>
        <w:lastRenderedPageBreak/>
        <w:t>ни один из участников не поднял карточку, аукцион завершается. Победителем аукциона признается участник, номер карточки которого был назван аукционистом последним;- по завершении аукциона аукционист объявляет о завершении аукциона, называет сумму, сложившуюся в ходе аукциона и номер карточки победителя аукциона;- стоимость, предложенная победителем аукциона, заносится в протокол об итогах аукциона, составляемых в двух экземплярах;-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несостоявшимся;- победителем аукциона признается участник аукциона, предложивший наибольшую цену за земельный участок. По результатам аукциона определяется ежегодный размер арендной платы.</w:t>
      </w:r>
    </w:p>
    <w:p w:rsidR="00D21EC4" w:rsidRPr="007F5FA8" w:rsidRDefault="00B61E47" w:rsidP="004D6EDB">
      <w:pPr>
        <w:ind w:firstLine="0"/>
        <w:rPr>
          <w:rFonts w:ascii="Times New Roman" w:hAnsi="Times New Roman"/>
          <w:sz w:val="24"/>
        </w:rPr>
      </w:pPr>
      <w:r w:rsidRPr="007F5FA8">
        <w:rPr>
          <w:rFonts w:ascii="Times New Roman" w:hAnsi="Times New Roman"/>
          <w:sz w:val="24"/>
        </w:rPr>
        <w:t>Д</w:t>
      </w:r>
      <w:r w:rsidR="00D21EC4" w:rsidRPr="007F5FA8">
        <w:rPr>
          <w:rFonts w:ascii="Times New Roman" w:hAnsi="Times New Roman"/>
          <w:sz w:val="24"/>
        </w:rPr>
        <w:t>иректор МУП «</w:t>
      </w:r>
      <w:proofErr w:type="gramStart"/>
      <w:r w:rsidR="00D21EC4" w:rsidRPr="007F5FA8">
        <w:rPr>
          <w:rFonts w:ascii="Times New Roman" w:hAnsi="Times New Roman"/>
          <w:sz w:val="24"/>
        </w:rPr>
        <w:t xml:space="preserve">АТР»   </w:t>
      </w:r>
      <w:proofErr w:type="gramEnd"/>
      <w:r w:rsidR="00D21EC4" w:rsidRPr="007F5FA8">
        <w:rPr>
          <w:rFonts w:ascii="Times New Roman" w:hAnsi="Times New Roman"/>
          <w:sz w:val="24"/>
        </w:rPr>
        <w:t xml:space="preserve">                                                       </w:t>
      </w:r>
      <w:r w:rsidR="00522D9A" w:rsidRPr="007F5FA8">
        <w:rPr>
          <w:rFonts w:ascii="Times New Roman" w:hAnsi="Times New Roman"/>
          <w:sz w:val="24"/>
        </w:rPr>
        <w:t xml:space="preserve">     </w:t>
      </w:r>
      <w:r w:rsidR="00D21EC4" w:rsidRPr="007F5FA8">
        <w:rPr>
          <w:rFonts w:ascii="Times New Roman" w:hAnsi="Times New Roman"/>
          <w:sz w:val="24"/>
        </w:rPr>
        <w:t xml:space="preserve">            О.В. Скорик</w:t>
      </w:r>
    </w:p>
    <w:p w:rsidR="006534CE" w:rsidRPr="007F5FA8" w:rsidRDefault="006534CE" w:rsidP="006534CE">
      <w:pPr>
        <w:rPr>
          <w:rFonts w:ascii="Times New Roman" w:hAnsi="Times New Roman"/>
          <w:sz w:val="24"/>
        </w:rPr>
      </w:pPr>
    </w:p>
    <w:sectPr w:rsidR="006534CE" w:rsidRPr="007F5FA8" w:rsidSect="00BA7A7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4CE"/>
    <w:rsid w:val="00000154"/>
    <w:rsid w:val="00010CE9"/>
    <w:rsid w:val="00036A2C"/>
    <w:rsid w:val="00073824"/>
    <w:rsid w:val="00083AD2"/>
    <w:rsid w:val="00093118"/>
    <w:rsid w:val="001148E5"/>
    <w:rsid w:val="00143713"/>
    <w:rsid w:val="001662E4"/>
    <w:rsid w:val="00196BAB"/>
    <w:rsid w:val="001A40FD"/>
    <w:rsid w:val="001D056C"/>
    <w:rsid w:val="001E3F4B"/>
    <w:rsid w:val="001E69BA"/>
    <w:rsid w:val="0022143E"/>
    <w:rsid w:val="00223FE1"/>
    <w:rsid w:val="002627EF"/>
    <w:rsid w:val="00272F0F"/>
    <w:rsid w:val="00285731"/>
    <w:rsid w:val="002A1B5E"/>
    <w:rsid w:val="002B3F2B"/>
    <w:rsid w:val="002C0541"/>
    <w:rsid w:val="002D450A"/>
    <w:rsid w:val="002E6A66"/>
    <w:rsid w:val="00305EE8"/>
    <w:rsid w:val="0036314C"/>
    <w:rsid w:val="00363278"/>
    <w:rsid w:val="0039058F"/>
    <w:rsid w:val="003C5EA8"/>
    <w:rsid w:val="003F4F13"/>
    <w:rsid w:val="004061A6"/>
    <w:rsid w:val="00412F0B"/>
    <w:rsid w:val="00421A8A"/>
    <w:rsid w:val="00431BB0"/>
    <w:rsid w:val="00470146"/>
    <w:rsid w:val="00496752"/>
    <w:rsid w:val="004D6EDB"/>
    <w:rsid w:val="005112DB"/>
    <w:rsid w:val="0051249D"/>
    <w:rsid w:val="00522D9A"/>
    <w:rsid w:val="005A3FFC"/>
    <w:rsid w:val="005A760C"/>
    <w:rsid w:val="005F15F1"/>
    <w:rsid w:val="00603110"/>
    <w:rsid w:val="006534CE"/>
    <w:rsid w:val="00672425"/>
    <w:rsid w:val="00687AA0"/>
    <w:rsid w:val="006B63B6"/>
    <w:rsid w:val="00775B67"/>
    <w:rsid w:val="007A348B"/>
    <w:rsid w:val="007E72CB"/>
    <w:rsid w:val="007F5FA8"/>
    <w:rsid w:val="00860710"/>
    <w:rsid w:val="00862FDF"/>
    <w:rsid w:val="008B0DBE"/>
    <w:rsid w:val="008C4C3F"/>
    <w:rsid w:val="008D6F1C"/>
    <w:rsid w:val="0091291D"/>
    <w:rsid w:val="0096106B"/>
    <w:rsid w:val="00975188"/>
    <w:rsid w:val="009D410A"/>
    <w:rsid w:val="009E5B5D"/>
    <w:rsid w:val="00A315E8"/>
    <w:rsid w:val="00A367E2"/>
    <w:rsid w:val="00A76CE7"/>
    <w:rsid w:val="00A848F4"/>
    <w:rsid w:val="00A84A2A"/>
    <w:rsid w:val="00A878FE"/>
    <w:rsid w:val="00AC74BF"/>
    <w:rsid w:val="00AD6DA9"/>
    <w:rsid w:val="00B16E65"/>
    <w:rsid w:val="00B44306"/>
    <w:rsid w:val="00B4538F"/>
    <w:rsid w:val="00B61E47"/>
    <w:rsid w:val="00B736D8"/>
    <w:rsid w:val="00B761E3"/>
    <w:rsid w:val="00BA7A7E"/>
    <w:rsid w:val="00C01C3C"/>
    <w:rsid w:val="00C318F1"/>
    <w:rsid w:val="00C36A22"/>
    <w:rsid w:val="00C666E2"/>
    <w:rsid w:val="00C87473"/>
    <w:rsid w:val="00CB7BB9"/>
    <w:rsid w:val="00D21EC4"/>
    <w:rsid w:val="00D87A4E"/>
    <w:rsid w:val="00DC01EB"/>
    <w:rsid w:val="00DF4F1B"/>
    <w:rsid w:val="00E70B5A"/>
    <w:rsid w:val="00ED37D4"/>
    <w:rsid w:val="00F555D9"/>
    <w:rsid w:val="00F56270"/>
    <w:rsid w:val="00F63E16"/>
    <w:rsid w:val="00F670EB"/>
    <w:rsid w:val="00FC58A0"/>
    <w:rsid w:val="00FD24FF"/>
    <w:rsid w:val="00FE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C76B"/>
  <w15:chartTrackingRefBased/>
  <w15:docId w15:val="{77EF43DE-2761-44D1-87F7-91298FDA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34CE"/>
    <w:pPr>
      <w:spacing w:after="0" w:line="240" w:lineRule="auto"/>
      <w:ind w:firstLine="425"/>
      <w:jc w:val="both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D21EC4"/>
    <w:rPr>
      <w:i/>
      <w:iCs/>
      <w:color w:val="404040" w:themeColor="text1" w:themeTint="BF"/>
    </w:rPr>
  </w:style>
  <w:style w:type="character" w:styleId="a4">
    <w:name w:val="Hyperlink"/>
    <w:basedOn w:val="a0"/>
    <w:uiPriority w:val="99"/>
    <w:unhideWhenUsed/>
    <w:rsid w:val="00D21EC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37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7D4"/>
    <w:rPr>
      <w:rFonts w:ascii="Segoe UI" w:eastAsia="Arial Unicode MS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8774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17CA7-7792-4030-97F4-591AC3D1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6</Pages>
  <Words>3596</Words>
  <Characters>20498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22</cp:revision>
  <cp:lastPrinted>2018-05-24T05:07:00Z</cp:lastPrinted>
  <dcterms:created xsi:type="dcterms:W3CDTF">2018-04-13T07:49:00Z</dcterms:created>
  <dcterms:modified xsi:type="dcterms:W3CDTF">2018-07-12T12:21:00Z</dcterms:modified>
</cp:coreProperties>
</file>