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A" w:rsidRPr="00B95C55" w:rsidRDefault="002C282A" w:rsidP="00B81C62">
      <w:pPr>
        <w:pStyle w:val="2"/>
        <w:rPr>
          <w:rFonts w:ascii="Times New Roman" w:hAnsi="Times New Roman"/>
          <w:b w:val="0"/>
          <w:color w:val="000000" w:themeColor="text1"/>
          <w:sz w:val="14"/>
          <w:szCs w:val="14"/>
        </w:rPr>
      </w:pPr>
      <w:r w:rsidRPr="00B95C55">
        <w:rPr>
          <w:rFonts w:ascii="Times New Roman" w:hAnsi="Times New Roman"/>
          <w:b w:val="0"/>
          <w:sz w:val="14"/>
          <w:szCs w:val="14"/>
        </w:rPr>
        <w:t xml:space="preserve">ИЗВЕЩЕНИЕ О ПРОВЕДЕНИИ </w:t>
      </w:r>
      <w:r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ТОРГОВ (В </w:t>
      </w:r>
      <w:r w:rsidR="00D23721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ФОРМЕ</w:t>
      </w:r>
      <w:r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АУКЦИОНА)</w:t>
      </w:r>
    </w:p>
    <w:p w:rsidR="00374E78" w:rsidRPr="00B95C55" w:rsidRDefault="004463D9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  <w:r w:rsidRPr="00B95C55">
        <w:rPr>
          <w:rFonts w:ascii="Times New Roman" w:hAnsi="Times New Roman"/>
          <w:b w:val="0"/>
          <w:sz w:val="14"/>
          <w:szCs w:val="14"/>
        </w:rPr>
        <w:t>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</w:t>
      </w:r>
      <w:r w:rsidRPr="00B95C55">
        <w:rPr>
          <w:rFonts w:ascii="Times New Roman" w:hAnsi="Times New Roman"/>
          <w:b w:val="0"/>
          <w:sz w:val="14"/>
          <w:szCs w:val="14"/>
        </w:rPr>
        <w:t>а</w:t>
      </w:r>
      <w:r w:rsidRPr="00B95C55">
        <w:rPr>
          <w:rFonts w:ascii="Times New Roman" w:hAnsi="Times New Roman"/>
          <w:b w:val="0"/>
          <w:sz w:val="14"/>
          <w:szCs w:val="14"/>
        </w:rPr>
        <w:t xml:space="preserve">нии муниципального контракта на оказание услуг </w:t>
      </w:r>
      <w:r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7A2FDF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0318300225014000283-0170853-01</w:t>
      </w:r>
      <w:r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7A2FDF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10</w:t>
      </w:r>
      <w:r w:rsidR="00C504B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.06.2014</w:t>
      </w:r>
      <w:r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</w:t>
      </w:r>
      <w:r w:rsidRPr="00B95C55">
        <w:rPr>
          <w:rFonts w:ascii="Times New Roman" w:hAnsi="Times New Roman"/>
          <w:b w:val="0"/>
          <w:sz w:val="14"/>
          <w:szCs w:val="14"/>
        </w:rPr>
        <w:t xml:space="preserve">сообщает о проведении </w:t>
      </w:r>
      <w:r w:rsidR="00EF3BAC" w:rsidRPr="00B95C55">
        <w:rPr>
          <w:rFonts w:ascii="Times New Roman" w:hAnsi="Times New Roman"/>
          <w:bCs w:val="0"/>
          <w:color w:val="000000" w:themeColor="text1"/>
          <w:sz w:val="14"/>
          <w:szCs w:val="14"/>
        </w:rPr>
        <w:t>7 августа</w:t>
      </w:r>
      <w:r w:rsidRPr="00B95C55">
        <w:rPr>
          <w:rFonts w:ascii="Times New Roman" w:hAnsi="Times New Roman"/>
          <w:bCs w:val="0"/>
          <w:color w:val="000000" w:themeColor="text1"/>
          <w:sz w:val="14"/>
          <w:szCs w:val="14"/>
        </w:rPr>
        <w:t xml:space="preserve"> 2014 г. в 1</w:t>
      </w:r>
      <w:r w:rsidR="000A40AD" w:rsidRPr="00B95C55">
        <w:rPr>
          <w:rFonts w:ascii="Times New Roman" w:hAnsi="Times New Roman"/>
          <w:bCs w:val="0"/>
          <w:color w:val="000000" w:themeColor="text1"/>
          <w:sz w:val="14"/>
          <w:szCs w:val="14"/>
        </w:rPr>
        <w:t>4</w:t>
      </w:r>
      <w:r w:rsidRPr="00B95C55">
        <w:rPr>
          <w:rFonts w:ascii="Times New Roman" w:hAnsi="Times New Roman"/>
          <w:bCs w:val="0"/>
          <w:color w:val="000000" w:themeColor="text1"/>
          <w:sz w:val="14"/>
          <w:szCs w:val="14"/>
        </w:rPr>
        <w:t>.00 час</w:t>
      </w:r>
      <w:proofErr w:type="gramStart"/>
      <w:r w:rsidRPr="00B95C55">
        <w:rPr>
          <w:rFonts w:ascii="Times New Roman" w:hAnsi="Times New Roman"/>
          <w:bCs w:val="0"/>
          <w:color w:val="000000" w:themeColor="text1"/>
          <w:sz w:val="14"/>
          <w:szCs w:val="14"/>
        </w:rPr>
        <w:t>.</w:t>
      </w:r>
      <w:proofErr w:type="gramEnd"/>
      <w:r w:rsidRPr="00B95C55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proofErr w:type="gramStart"/>
      <w:r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 </w:t>
      </w:r>
      <w:r w:rsidRPr="00B95C55">
        <w:rPr>
          <w:rFonts w:ascii="Times New Roman" w:hAnsi="Times New Roman"/>
          <w:b w:val="0"/>
          <w:sz w:val="14"/>
          <w:szCs w:val="14"/>
        </w:rPr>
        <w:t>адресу: г. Сл</w:t>
      </w:r>
      <w:r w:rsidRPr="00B95C55">
        <w:rPr>
          <w:rFonts w:ascii="Times New Roman" w:hAnsi="Times New Roman"/>
          <w:b w:val="0"/>
          <w:sz w:val="14"/>
          <w:szCs w:val="14"/>
        </w:rPr>
        <w:t>а</w:t>
      </w:r>
      <w:r w:rsidRPr="00B95C55">
        <w:rPr>
          <w:rFonts w:ascii="Times New Roman" w:hAnsi="Times New Roman"/>
          <w:b w:val="0"/>
          <w:sz w:val="14"/>
          <w:szCs w:val="14"/>
        </w:rPr>
        <w:t xml:space="preserve">вянск-на-Кубани, </w:t>
      </w:r>
      <w:r w:rsidRPr="00B95C55">
        <w:rPr>
          <w:rFonts w:ascii="Times New Roman" w:hAnsi="Times New Roman"/>
          <w:b w:val="0"/>
          <w:color w:val="000000"/>
          <w:sz w:val="14"/>
          <w:szCs w:val="14"/>
        </w:rPr>
        <w:t>ул. Красная, 22, актовый зал</w:t>
      </w:r>
      <w:r w:rsidRPr="00B95C55">
        <w:rPr>
          <w:rFonts w:ascii="Times New Roman" w:hAnsi="Times New Roman"/>
          <w:b w:val="0"/>
          <w:sz w:val="14"/>
          <w:szCs w:val="14"/>
        </w:rPr>
        <w:t xml:space="preserve"> администрации муниципального образования Славянский район, торгов</w:t>
      </w:r>
      <w:r w:rsidR="007A51A3" w:rsidRPr="00B95C55">
        <w:rPr>
          <w:rFonts w:ascii="Times New Roman" w:hAnsi="Times New Roman"/>
          <w:b w:val="0"/>
          <w:sz w:val="14"/>
          <w:szCs w:val="14"/>
        </w:rPr>
        <w:t xml:space="preserve"> </w:t>
      </w:r>
      <w:r w:rsidRPr="00B95C55">
        <w:rPr>
          <w:rFonts w:ascii="Times New Roman" w:hAnsi="Times New Roman"/>
          <w:b w:val="0"/>
          <w:sz w:val="14"/>
          <w:szCs w:val="14"/>
        </w:rPr>
        <w:t xml:space="preserve">(в форме аукциона), открытых по составу участников и по форме подачи предложений о цене, </w:t>
      </w:r>
      <w:r w:rsidR="00C56ABA" w:rsidRPr="00B95C55">
        <w:rPr>
          <w:rFonts w:ascii="Times New Roman" w:hAnsi="Times New Roman"/>
          <w:b w:val="0"/>
          <w:sz w:val="14"/>
          <w:szCs w:val="14"/>
        </w:rPr>
        <w:t>по продаже земельных участков, находящихся на территории муниципального образования Славянский район</w:t>
      </w:r>
      <w:r w:rsidR="00C56ABA" w:rsidRPr="00B95C55">
        <w:rPr>
          <w:rFonts w:ascii="Times New Roman" w:hAnsi="Times New Roman"/>
          <w:b w:val="0"/>
          <w:color w:val="FF0000"/>
          <w:sz w:val="14"/>
          <w:szCs w:val="14"/>
        </w:rPr>
        <w:t xml:space="preserve"> </w:t>
      </w:r>
      <w:r w:rsidR="00C56ABA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или права на заключение дог</w:t>
      </w:r>
      <w:r w:rsidR="00C56ABA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C56ABA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воров аренды таких земельных участков</w:t>
      </w:r>
      <w:r w:rsidR="006950FD" w:rsidRPr="00B95C55">
        <w:rPr>
          <w:rFonts w:ascii="Times New Roman" w:hAnsi="Times New Roman"/>
          <w:b w:val="0"/>
          <w:sz w:val="14"/>
          <w:szCs w:val="14"/>
        </w:rPr>
        <w:t>, в границах, указанных в кадастровых паспортах земельных участков:</w:t>
      </w:r>
      <w:r w:rsidR="006950FD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F30254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FD01C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F30254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: земельный участок</w:t>
      </w:r>
      <w:r w:rsidR="00E74E33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 кадастровым номером </w:t>
      </w:r>
      <w:r w:rsidR="00B0091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23:27:0101001:10674</w:t>
      </w:r>
      <w:r w:rsidR="00F30254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</w:t>
      </w:r>
      <w:proofErr w:type="gramStart"/>
      <w:r w:rsidR="00F30254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Краснодарск</w:t>
      </w:r>
      <w:r w:rsidR="00B0091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ий край, Славянский район, с. Ачуево, ул. Ленина, № 66-б</w:t>
      </w:r>
      <w:r w:rsidR="00F30254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B0091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235</w:t>
      </w:r>
      <w:r w:rsidR="00A27CF4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F30254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кв. м., категория земель: земли населенных пунктов, разрешенное использование земельного участка: </w:t>
      </w:r>
      <w:r w:rsidR="00B0091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</w:t>
      </w:r>
      <w:r w:rsidR="00B0091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B0091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ния личного подсобного хозяйства</w:t>
      </w:r>
      <w:r w:rsidR="00F30254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F30254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</w:t>
      </w:r>
      <w:r w:rsidR="00B0091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16 685</w:t>
      </w:r>
      <w:r w:rsidR="00F30254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011A54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ей</w:t>
      </w:r>
      <w:r w:rsidR="00F30254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. Ра</w:t>
      </w:r>
      <w:r w:rsidR="00F30254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з</w:t>
      </w:r>
      <w:r w:rsidR="00F30254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мер задатка – </w:t>
      </w:r>
      <w:r w:rsidR="00B0091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3 337 рублей</w:t>
      </w:r>
      <w:r w:rsidR="00F30254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B0091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834</w:t>
      </w:r>
      <w:r w:rsidR="00F30254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B0091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F30254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Обременения: нет. </w:t>
      </w:r>
      <w:r w:rsidR="00DA654F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2: земельный участок с кадастровым номером 23:27:0704038:10097, расположенный по адресу: </w:t>
      </w:r>
      <w:proofErr w:type="gramStart"/>
      <w:r w:rsidR="00DA654F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Краснодарский край, Славянский район, ст. Петровская, ул. Стаханова, 74А, общей площадью 1357 кв. м., категория земель: земли населенных пунктов, разрешенное использование земельного участка: для ведения личного подсобного хозяйства.</w:t>
      </w:r>
      <w:proofErr w:type="gramEnd"/>
      <w:r w:rsidR="00DA654F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</w:t>
      </w:r>
      <w:r w:rsidR="00DA654F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DA654F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ная цена земельного участка составляет 104 353 рубля. Размер задатка – 20 870 рублей. «Шаг» аукциона – 5 217 рублей. Обременения: нет.</w:t>
      </w:r>
      <w:r w:rsid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F21DD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EF3BA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AF21DD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E74E33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земельный участок с кадастровым номером </w:t>
      </w:r>
      <w:r w:rsidR="00B0091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23:27:0704005:154</w:t>
      </w:r>
      <w:r w:rsidR="00E74E33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, расположенный по адресу: Краснодарск</w:t>
      </w:r>
      <w:r w:rsidR="00B0091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ий край, Сл</w:t>
      </w:r>
      <w:r w:rsidR="00B0091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B0091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вянский район, </w:t>
      </w:r>
      <w:proofErr w:type="spellStart"/>
      <w:r w:rsidR="00B0091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ст-ца</w:t>
      </w:r>
      <w:proofErr w:type="spellEnd"/>
      <w:r w:rsidR="00B0091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Петровская, ул. Гривенская, 111</w:t>
      </w:r>
      <w:r w:rsidR="00E74E33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B0091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1100</w:t>
      </w:r>
      <w:r w:rsidR="00F572BF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E74E33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кв. м., категория земель: земли населенных пунктов, разрешенное использование земельного участка: </w:t>
      </w:r>
      <w:r w:rsidR="00B0091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личного подсобного хозяйства</w:t>
      </w:r>
      <w:r w:rsidR="00E74E33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Начальная цена земельного участка составляет </w:t>
      </w:r>
      <w:r w:rsidR="00B0091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32 230</w:t>
      </w:r>
      <w:r w:rsidR="00E74E33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</w:t>
      </w:r>
      <w:r w:rsidR="00E74E33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б</w:t>
      </w:r>
      <w:r w:rsidR="00B0091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лей</w:t>
      </w:r>
      <w:r w:rsidR="00E74E33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B0091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6 446 рублей</w:t>
      </w:r>
      <w:r w:rsidR="00E74E33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B0091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1 611</w:t>
      </w:r>
      <w:r w:rsidR="00E74E33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нет.</w:t>
      </w:r>
      <w:r w:rsidR="00CA46E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F30254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EF3BA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F30254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F30254" w:rsidRPr="00B95C55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</w:t>
      </w:r>
      <w:r w:rsidR="00B0091E" w:rsidRPr="00B95C55">
        <w:rPr>
          <w:rFonts w:ascii="Times New Roman" w:hAnsi="Times New Roman"/>
          <w:b w:val="0"/>
          <w:color w:val="000000"/>
          <w:sz w:val="14"/>
          <w:szCs w:val="14"/>
        </w:rPr>
        <w:t>23:27:0704021:10242</w:t>
      </w:r>
      <w:r w:rsidR="00F30254" w:rsidRPr="00B95C55">
        <w:rPr>
          <w:rFonts w:ascii="Times New Roman" w:hAnsi="Times New Roman"/>
          <w:b w:val="0"/>
          <w:color w:val="000000"/>
          <w:sz w:val="14"/>
          <w:szCs w:val="14"/>
        </w:rPr>
        <w:t xml:space="preserve">, расположенный по адресу: Краснодарский край, Славянский район, </w:t>
      </w:r>
      <w:proofErr w:type="spellStart"/>
      <w:r w:rsidR="00B0091E" w:rsidRPr="00B95C55">
        <w:rPr>
          <w:rFonts w:ascii="Times New Roman" w:hAnsi="Times New Roman"/>
          <w:b w:val="0"/>
          <w:color w:val="000000"/>
          <w:sz w:val="14"/>
          <w:szCs w:val="14"/>
        </w:rPr>
        <w:t>ст-ца</w:t>
      </w:r>
      <w:proofErr w:type="spellEnd"/>
      <w:r w:rsidR="00B0091E" w:rsidRPr="00B95C55">
        <w:rPr>
          <w:rFonts w:ascii="Times New Roman" w:hAnsi="Times New Roman"/>
          <w:b w:val="0"/>
          <w:color w:val="000000"/>
          <w:sz w:val="14"/>
          <w:szCs w:val="14"/>
        </w:rPr>
        <w:t xml:space="preserve"> Петро</w:t>
      </w:r>
      <w:r w:rsidR="00B0091E" w:rsidRPr="00B95C55">
        <w:rPr>
          <w:rFonts w:ascii="Times New Roman" w:hAnsi="Times New Roman"/>
          <w:b w:val="0"/>
          <w:color w:val="000000"/>
          <w:sz w:val="14"/>
          <w:szCs w:val="14"/>
        </w:rPr>
        <w:t>в</w:t>
      </w:r>
      <w:r w:rsidR="00B0091E" w:rsidRPr="00B95C55">
        <w:rPr>
          <w:rFonts w:ascii="Times New Roman" w:hAnsi="Times New Roman"/>
          <w:b w:val="0"/>
          <w:color w:val="000000"/>
          <w:sz w:val="14"/>
          <w:szCs w:val="14"/>
        </w:rPr>
        <w:t>ская, ул. Торговая, д 14</w:t>
      </w:r>
      <w:proofErr w:type="gramStart"/>
      <w:r w:rsidR="00B0091E" w:rsidRPr="00B95C55">
        <w:rPr>
          <w:rFonts w:ascii="Times New Roman" w:hAnsi="Times New Roman"/>
          <w:b w:val="0"/>
          <w:color w:val="000000"/>
          <w:sz w:val="14"/>
          <w:szCs w:val="14"/>
        </w:rPr>
        <w:t xml:space="preserve"> А</w:t>
      </w:r>
      <w:proofErr w:type="gramEnd"/>
      <w:r w:rsidR="002937D2" w:rsidRPr="00B95C55">
        <w:rPr>
          <w:rFonts w:ascii="Times New Roman" w:hAnsi="Times New Roman"/>
          <w:b w:val="0"/>
          <w:color w:val="000000"/>
          <w:sz w:val="14"/>
          <w:szCs w:val="14"/>
        </w:rPr>
        <w:t>,</w:t>
      </w:r>
      <w:r w:rsidR="00F30254" w:rsidRPr="00B95C55">
        <w:rPr>
          <w:rFonts w:ascii="Times New Roman" w:hAnsi="Times New Roman"/>
          <w:b w:val="0"/>
          <w:color w:val="000000"/>
          <w:sz w:val="14"/>
          <w:szCs w:val="14"/>
        </w:rPr>
        <w:t xml:space="preserve"> общей площадью </w:t>
      </w:r>
      <w:r w:rsidR="00B0091E" w:rsidRPr="00B95C55">
        <w:rPr>
          <w:rFonts w:ascii="Times New Roman" w:hAnsi="Times New Roman"/>
          <w:b w:val="0"/>
          <w:color w:val="000000"/>
          <w:sz w:val="14"/>
          <w:szCs w:val="14"/>
        </w:rPr>
        <w:t>1500</w:t>
      </w:r>
      <w:r w:rsidR="00F30254" w:rsidRPr="00B95C55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F30254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для </w:t>
      </w:r>
      <w:r w:rsidR="00120B7D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ведения личного подсобного хозяйства</w:t>
      </w:r>
      <w:r w:rsidR="00F30254" w:rsidRPr="00B95C55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F30254" w:rsidRPr="00B95C55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B0091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114 000</w:t>
      </w:r>
      <w:r w:rsidR="00F30254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</w:t>
      </w:r>
      <w:r w:rsidR="00F30254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б</w:t>
      </w:r>
      <w:r w:rsidR="00F30254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л</w:t>
      </w:r>
      <w:r w:rsidR="00120B7D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ей</w:t>
      </w:r>
      <w:r w:rsidR="00F30254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B0091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22 800</w:t>
      </w:r>
      <w:r w:rsidR="002937D2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F30254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рублей. «Шаг» аукциона – </w:t>
      </w:r>
      <w:r w:rsidR="00B0091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5 700</w:t>
      </w:r>
      <w:r w:rsidR="00F30254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нет.</w:t>
      </w:r>
      <w:r w:rsidR="00B81C62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E0DA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EF3BA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AE0DA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</w:t>
      </w:r>
      <w:r w:rsidR="00B0091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23:48:0401039:136</w:t>
      </w:r>
      <w:r w:rsidR="00695046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AE0DA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расположенный по адресу: Краснодарский край, Славянский район, </w:t>
      </w:r>
      <w:r w:rsidR="00B0091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г. Славянск-на-Кубани, ул. Садовая, дом 5</w:t>
      </w:r>
      <w:r w:rsidR="00695046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AE0DA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общей площадью </w:t>
      </w:r>
      <w:r w:rsidR="00B0091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660</w:t>
      </w:r>
      <w:r w:rsidR="00AE0DA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для </w:t>
      </w:r>
      <w:r w:rsidR="00B0091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индивидуального жилищного строител</w:t>
      </w:r>
      <w:r w:rsidR="00B0091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B0091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ства</w:t>
      </w:r>
      <w:r w:rsidR="00AE0DA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. Начальная цена земельного участка составляет</w:t>
      </w:r>
      <w:r w:rsidR="00B81C62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B0091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77 220</w:t>
      </w:r>
      <w:r w:rsidR="00695046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E0DA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рубл</w:t>
      </w:r>
      <w:r w:rsidR="00DC1457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ей</w:t>
      </w:r>
      <w:r w:rsidR="00AE0DA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. Размер задатка –</w:t>
      </w:r>
      <w:r w:rsidR="00695046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B0091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15 444</w:t>
      </w:r>
      <w:r w:rsidR="009473B9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27CF4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рубля</w:t>
      </w:r>
      <w:r w:rsidR="00AE0DA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B0091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3 861</w:t>
      </w:r>
      <w:r w:rsidR="00120B7D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рубль</w:t>
      </w:r>
      <w:r w:rsidR="00AE0DA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. Обременения: нет.</w:t>
      </w:r>
      <w:r w:rsid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F21DD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EF3BA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6</w:t>
      </w:r>
      <w:r w:rsidR="00AF21DD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</w:t>
      </w:r>
      <w:r w:rsidR="00501563" w:rsidRPr="00B95C55">
        <w:rPr>
          <w:rFonts w:ascii="Times New Roman" w:hAnsi="Times New Roman"/>
          <w:b w:val="0"/>
          <w:color w:val="000000"/>
          <w:sz w:val="14"/>
          <w:szCs w:val="14"/>
        </w:rPr>
        <w:t>23:48:0401021:71</w:t>
      </w:r>
      <w:r w:rsidR="00AF21DD" w:rsidRPr="00B95C55">
        <w:rPr>
          <w:rFonts w:ascii="Times New Roman" w:hAnsi="Times New Roman"/>
          <w:b w:val="0"/>
          <w:color w:val="000000"/>
          <w:sz w:val="14"/>
          <w:szCs w:val="14"/>
        </w:rPr>
        <w:t xml:space="preserve">, расположенный по адресу: </w:t>
      </w:r>
      <w:proofErr w:type="gramStart"/>
      <w:r w:rsidR="00AF21DD" w:rsidRPr="00B95C55">
        <w:rPr>
          <w:rFonts w:ascii="Times New Roman" w:hAnsi="Times New Roman"/>
          <w:b w:val="0"/>
          <w:color w:val="000000"/>
          <w:sz w:val="14"/>
          <w:szCs w:val="14"/>
        </w:rPr>
        <w:t xml:space="preserve">Краснодарский край, Славянский район, </w:t>
      </w:r>
      <w:r w:rsidR="00501563" w:rsidRPr="00B95C55">
        <w:rPr>
          <w:rFonts w:ascii="Times New Roman" w:hAnsi="Times New Roman"/>
          <w:b w:val="0"/>
          <w:color w:val="000000"/>
          <w:sz w:val="14"/>
          <w:szCs w:val="14"/>
        </w:rPr>
        <w:t>г. Славянск-на-Кубани, ул. Советская, 59в</w:t>
      </w:r>
      <w:r w:rsidR="00AF21DD" w:rsidRPr="00B95C55">
        <w:rPr>
          <w:rFonts w:ascii="Times New Roman" w:hAnsi="Times New Roman"/>
          <w:b w:val="0"/>
          <w:color w:val="000000"/>
          <w:sz w:val="14"/>
          <w:szCs w:val="14"/>
        </w:rPr>
        <w:t xml:space="preserve">, общей площадью </w:t>
      </w:r>
      <w:r w:rsidR="00501563" w:rsidRPr="00B95C55">
        <w:rPr>
          <w:rFonts w:ascii="Times New Roman" w:hAnsi="Times New Roman"/>
          <w:b w:val="0"/>
          <w:color w:val="000000"/>
          <w:sz w:val="14"/>
          <w:szCs w:val="14"/>
        </w:rPr>
        <w:t>137</w:t>
      </w:r>
      <w:r w:rsidR="00DC1457" w:rsidRPr="00B95C55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AF21DD" w:rsidRPr="00B95C55">
        <w:rPr>
          <w:rFonts w:ascii="Times New Roman" w:hAnsi="Times New Roman"/>
          <w:b w:val="0"/>
          <w:color w:val="000000"/>
          <w:sz w:val="14"/>
          <w:szCs w:val="14"/>
        </w:rPr>
        <w:t>кв. м., категория земель: земли населенных пунктов, разрешенное использование земельного участка</w:t>
      </w:r>
      <w:r w:rsidR="00D22324" w:rsidRPr="00B95C55">
        <w:rPr>
          <w:rFonts w:ascii="Times New Roman" w:hAnsi="Times New Roman"/>
          <w:b w:val="0"/>
          <w:color w:val="000000"/>
          <w:sz w:val="14"/>
          <w:szCs w:val="14"/>
        </w:rPr>
        <w:t xml:space="preserve">: </w:t>
      </w:r>
      <w:r w:rsidR="00501563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индивидуальное жилищное строительство</w:t>
      </w:r>
      <w:r w:rsidR="00AF21DD" w:rsidRPr="00B95C55">
        <w:rPr>
          <w:rFonts w:ascii="Times New Roman" w:hAnsi="Times New Roman"/>
          <w:b w:val="0"/>
          <w:color w:val="000000"/>
          <w:sz w:val="14"/>
          <w:szCs w:val="14"/>
        </w:rPr>
        <w:t>.</w:t>
      </w:r>
      <w:proofErr w:type="gramEnd"/>
      <w:r w:rsidR="00AF21DD" w:rsidRPr="00B95C55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AF21DD" w:rsidRPr="00B95C55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501563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17 262</w:t>
      </w:r>
      <w:r w:rsidR="00AF21DD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501563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ля</w:t>
      </w:r>
      <w:r w:rsidR="00AF21DD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501563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3 452</w:t>
      </w:r>
      <w:r w:rsidR="00DC1457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501563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AF21DD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501563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863</w:t>
      </w:r>
      <w:r w:rsidR="00AF21DD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501563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AF21DD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. Обременения: нет.</w:t>
      </w:r>
      <w:r w:rsidR="00CA46E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E71CD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EF3BA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AE71CD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</w:t>
      </w:r>
      <w:r w:rsidR="00501563" w:rsidRPr="00B95C55">
        <w:rPr>
          <w:rFonts w:ascii="Times New Roman" w:hAnsi="Times New Roman"/>
          <w:b w:val="0"/>
          <w:color w:val="000000"/>
          <w:sz w:val="14"/>
          <w:szCs w:val="14"/>
        </w:rPr>
        <w:t>23:48:0401035:63</w:t>
      </w:r>
      <w:r w:rsidR="00AE71CD" w:rsidRPr="00B95C55">
        <w:rPr>
          <w:rFonts w:ascii="Times New Roman" w:hAnsi="Times New Roman"/>
          <w:b w:val="0"/>
          <w:color w:val="000000"/>
          <w:sz w:val="14"/>
          <w:szCs w:val="14"/>
        </w:rPr>
        <w:t xml:space="preserve">, расположенный по адресу: </w:t>
      </w:r>
      <w:proofErr w:type="gramStart"/>
      <w:r w:rsidR="00AE71CD" w:rsidRPr="00B95C55">
        <w:rPr>
          <w:rFonts w:ascii="Times New Roman" w:hAnsi="Times New Roman"/>
          <w:b w:val="0"/>
          <w:color w:val="000000"/>
          <w:sz w:val="14"/>
          <w:szCs w:val="14"/>
        </w:rPr>
        <w:t xml:space="preserve">Краснодарский край, Славянский район, </w:t>
      </w:r>
      <w:r w:rsidR="00501563" w:rsidRPr="00B95C55">
        <w:rPr>
          <w:rFonts w:ascii="Times New Roman" w:hAnsi="Times New Roman"/>
          <w:b w:val="0"/>
          <w:color w:val="000000"/>
          <w:sz w:val="14"/>
          <w:szCs w:val="14"/>
        </w:rPr>
        <w:t>г. Славянск-на-Кубани, ул. Школьная, 145</w:t>
      </w:r>
      <w:r w:rsidR="00120B7D" w:rsidRPr="00B95C55">
        <w:rPr>
          <w:rFonts w:ascii="Times New Roman" w:hAnsi="Times New Roman"/>
          <w:b w:val="0"/>
          <w:color w:val="000000"/>
          <w:sz w:val="14"/>
          <w:szCs w:val="14"/>
        </w:rPr>
        <w:t xml:space="preserve">, </w:t>
      </w:r>
      <w:r w:rsidR="00AE71CD" w:rsidRPr="00B95C55">
        <w:rPr>
          <w:rFonts w:ascii="Times New Roman" w:hAnsi="Times New Roman"/>
          <w:b w:val="0"/>
          <w:color w:val="000000"/>
          <w:sz w:val="14"/>
          <w:szCs w:val="14"/>
        </w:rPr>
        <w:t>общей пло</w:t>
      </w:r>
      <w:r w:rsidR="00120B7D" w:rsidRPr="00B95C55">
        <w:rPr>
          <w:rFonts w:ascii="Times New Roman" w:hAnsi="Times New Roman"/>
          <w:b w:val="0"/>
          <w:color w:val="000000"/>
          <w:sz w:val="14"/>
          <w:szCs w:val="14"/>
        </w:rPr>
        <w:t xml:space="preserve">щадью </w:t>
      </w:r>
      <w:r w:rsidR="00501563" w:rsidRPr="00B95C55">
        <w:rPr>
          <w:rFonts w:ascii="Times New Roman" w:hAnsi="Times New Roman"/>
          <w:b w:val="0"/>
          <w:color w:val="000000"/>
          <w:sz w:val="14"/>
          <w:szCs w:val="14"/>
        </w:rPr>
        <w:t>192</w:t>
      </w:r>
      <w:r w:rsidR="00AE71CD" w:rsidRPr="00B95C55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501563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индивидуальное жилищное строительство</w:t>
      </w:r>
      <w:r w:rsidR="00AE71CD" w:rsidRPr="00B95C55">
        <w:rPr>
          <w:rFonts w:ascii="Times New Roman" w:hAnsi="Times New Roman"/>
          <w:b w:val="0"/>
          <w:color w:val="000000"/>
          <w:sz w:val="14"/>
          <w:szCs w:val="14"/>
        </w:rPr>
        <w:t>.</w:t>
      </w:r>
      <w:proofErr w:type="gramEnd"/>
      <w:r w:rsidR="00AE71CD" w:rsidRPr="00B95C55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AE71CD" w:rsidRPr="00B95C55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501563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24 192</w:t>
      </w:r>
      <w:r w:rsidR="00AE71CD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501563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ля</w:t>
      </w:r>
      <w:r w:rsidR="00AE71CD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. Размер задатка –</w:t>
      </w:r>
      <w:r w:rsidR="00501563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4 838 </w:t>
      </w:r>
      <w:r w:rsidR="00AE71CD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рублей. «Шаг» аукциона – </w:t>
      </w:r>
      <w:r w:rsidR="00501563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1 209</w:t>
      </w:r>
      <w:r w:rsidR="00AE71CD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501563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лей</w:t>
      </w:r>
      <w:r w:rsidR="00AE71CD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. Обременения: нет.</w:t>
      </w:r>
      <w:r w:rsidR="00CA46E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B105B5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EF3BA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B105B5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</w:t>
      </w:r>
      <w:r w:rsidR="00501563" w:rsidRPr="00B95C55">
        <w:rPr>
          <w:rFonts w:ascii="Times New Roman" w:hAnsi="Times New Roman"/>
          <w:b w:val="0"/>
          <w:color w:val="000000"/>
          <w:sz w:val="14"/>
          <w:szCs w:val="14"/>
        </w:rPr>
        <w:t>23:27:1202001:10149</w:t>
      </w:r>
      <w:r w:rsidR="00B105B5" w:rsidRPr="00B95C55">
        <w:rPr>
          <w:rFonts w:ascii="Times New Roman" w:hAnsi="Times New Roman"/>
          <w:b w:val="0"/>
          <w:color w:val="000000"/>
          <w:sz w:val="14"/>
          <w:szCs w:val="14"/>
        </w:rPr>
        <w:t>, расположенный по адресу: Красн</w:t>
      </w:r>
      <w:r w:rsidR="00B105B5" w:rsidRPr="00B95C55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B105B5" w:rsidRPr="00B95C55">
        <w:rPr>
          <w:rFonts w:ascii="Times New Roman" w:hAnsi="Times New Roman"/>
          <w:b w:val="0"/>
          <w:color w:val="000000"/>
          <w:sz w:val="14"/>
          <w:szCs w:val="14"/>
        </w:rPr>
        <w:t xml:space="preserve">дарский край, Славянский район, </w:t>
      </w:r>
      <w:r w:rsidR="00501563" w:rsidRPr="00B95C55">
        <w:rPr>
          <w:rFonts w:ascii="Times New Roman" w:hAnsi="Times New Roman"/>
          <w:b w:val="0"/>
          <w:color w:val="000000"/>
          <w:sz w:val="14"/>
          <w:szCs w:val="14"/>
        </w:rPr>
        <w:t>поселок Совхозный, ул. Набережная, 255-а</w:t>
      </w:r>
      <w:r w:rsidR="00B105B5" w:rsidRPr="00B95C55">
        <w:rPr>
          <w:rFonts w:ascii="Times New Roman" w:hAnsi="Times New Roman"/>
          <w:b w:val="0"/>
          <w:color w:val="000000"/>
          <w:sz w:val="14"/>
          <w:szCs w:val="14"/>
        </w:rPr>
        <w:t xml:space="preserve">, общей площадью </w:t>
      </w:r>
      <w:r w:rsidR="00A27CF4" w:rsidRPr="00B95C55">
        <w:rPr>
          <w:rFonts w:ascii="Times New Roman" w:hAnsi="Times New Roman"/>
          <w:b w:val="0"/>
          <w:color w:val="000000"/>
          <w:sz w:val="14"/>
          <w:szCs w:val="14"/>
        </w:rPr>
        <w:t>1061</w:t>
      </w:r>
      <w:r w:rsidR="00B105B5" w:rsidRPr="00B95C55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</w:t>
      </w:r>
      <w:r w:rsidR="00B105B5" w:rsidRPr="00B95C55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B105B5" w:rsidRPr="00B95C55">
        <w:rPr>
          <w:rFonts w:ascii="Times New Roman" w:hAnsi="Times New Roman"/>
          <w:b w:val="0"/>
          <w:color w:val="000000"/>
          <w:sz w:val="14"/>
          <w:szCs w:val="14"/>
        </w:rPr>
        <w:t xml:space="preserve">вание земельного участка: </w:t>
      </w:r>
      <w:r w:rsidR="00B105B5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личного подсобного хозяйства</w:t>
      </w:r>
      <w:r w:rsidR="00B105B5" w:rsidRPr="00B95C55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B105B5" w:rsidRPr="00B95C55">
        <w:rPr>
          <w:rFonts w:ascii="Times New Roman" w:hAnsi="Times New Roman"/>
          <w:b w:val="0"/>
          <w:sz w:val="14"/>
          <w:szCs w:val="14"/>
        </w:rPr>
        <w:t>Начальная цен</w:t>
      </w:r>
      <w:r w:rsidR="00B95C55">
        <w:rPr>
          <w:rFonts w:ascii="Times New Roman" w:hAnsi="Times New Roman"/>
          <w:b w:val="0"/>
          <w:sz w:val="14"/>
          <w:szCs w:val="14"/>
        </w:rPr>
        <w:t>а земельного участка составляет</w:t>
      </w:r>
      <w:r w:rsidR="00501563" w:rsidRPr="00B95C55">
        <w:rPr>
          <w:rFonts w:ascii="Times New Roman" w:hAnsi="Times New Roman"/>
          <w:b w:val="0"/>
          <w:sz w:val="14"/>
          <w:szCs w:val="14"/>
        </w:rPr>
        <w:t xml:space="preserve"> </w:t>
      </w:r>
      <w:r w:rsidR="00501563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390 448</w:t>
      </w:r>
      <w:r w:rsidR="00B105B5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</w:t>
      </w:r>
      <w:r w:rsidR="00501563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78 089 рублей</w:t>
      </w:r>
      <w:r w:rsidR="00B105B5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501563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19 522</w:t>
      </w:r>
      <w:r w:rsidR="00B105B5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рубля. Обременения: нет.</w:t>
      </w:r>
      <w:r w:rsid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D5463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EF3BA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9</w:t>
      </w:r>
      <w:r w:rsidR="00AD5463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501563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земельный участок с кадастровым номером </w:t>
      </w:r>
      <w:r w:rsidR="00501563" w:rsidRPr="00B95C55">
        <w:rPr>
          <w:rFonts w:ascii="Times New Roman" w:hAnsi="Times New Roman"/>
          <w:b w:val="0"/>
          <w:color w:val="000000"/>
          <w:sz w:val="14"/>
          <w:szCs w:val="14"/>
        </w:rPr>
        <w:t xml:space="preserve">23:27:1308006:127, расположенный по адресу: </w:t>
      </w:r>
      <w:proofErr w:type="gramStart"/>
      <w:r w:rsidR="00501563" w:rsidRPr="00B95C55">
        <w:rPr>
          <w:rFonts w:ascii="Times New Roman" w:hAnsi="Times New Roman"/>
          <w:b w:val="0"/>
          <w:color w:val="000000"/>
          <w:sz w:val="14"/>
          <w:szCs w:val="14"/>
        </w:rPr>
        <w:t xml:space="preserve">Краснодарский край, Славянский район, х. </w:t>
      </w:r>
      <w:proofErr w:type="spellStart"/>
      <w:r w:rsidR="00501563" w:rsidRPr="00B95C55">
        <w:rPr>
          <w:rFonts w:ascii="Times New Roman" w:hAnsi="Times New Roman"/>
          <w:b w:val="0"/>
          <w:color w:val="000000"/>
          <w:sz w:val="14"/>
          <w:szCs w:val="14"/>
        </w:rPr>
        <w:t>Прикубанский</w:t>
      </w:r>
      <w:proofErr w:type="spellEnd"/>
      <w:r w:rsidR="00501563" w:rsidRPr="00B95C55">
        <w:rPr>
          <w:rFonts w:ascii="Times New Roman" w:hAnsi="Times New Roman"/>
          <w:b w:val="0"/>
          <w:color w:val="000000"/>
          <w:sz w:val="14"/>
          <w:szCs w:val="14"/>
        </w:rPr>
        <w:t>, ул. Железнодоро</w:t>
      </w:r>
      <w:r w:rsidR="00501563" w:rsidRPr="00B95C55">
        <w:rPr>
          <w:rFonts w:ascii="Times New Roman" w:hAnsi="Times New Roman"/>
          <w:b w:val="0"/>
          <w:color w:val="000000"/>
          <w:sz w:val="14"/>
          <w:szCs w:val="14"/>
        </w:rPr>
        <w:t>ж</w:t>
      </w:r>
      <w:r w:rsidR="00501563" w:rsidRPr="00B95C55">
        <w:rPr>
          <w:rFonts w:ascii="Times New Roman" w:hAnsi="Times New Roman"/>
          <w:b w:val="0"/>
          <w:color w:val="000000"/>
          <w:sz w:val="14"/>
          <w:szCs w:val="14"/>
        </w:rPr>
        <w:t>ная, 25, общей площадью 2000 кв. м., категория земель: земли населенных пунктов, разрешенное использование земельного участка:</w:t>
      </w:r>
      <w:proofErr w:type="gramEnd"/>
      <w:r w:rsidR="00501563" w:rsidRPr="00B95C55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501563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ЛПХ</w:t>
      </w:r>
      <w:r w:rsidR="00501563" w:rsidRPr="00B95C55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501563" w:rsidRPr="00B95C55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176 000 </w:t>
      </w:r>
      <w:r w:rsidR="00501563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рублей. Размер задатка – 35 200 рублей. «Шаг» аукциона – 8 800 рублей. Обременения: нет.</w:t>
      </w:r>
      <w:r w:rsid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01563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EF3BA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10</w:t>
      </w:r>
      <w:r w:rsidR="00501563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</w:t>
      </w:r>
      <w:r w:rsidR="00501563" w:rsidRPr="00B95C55">
        <w:rPr>
          <w:rFonts w:ascii="Times New Roman" w:hAnsi="Times New Roman"/>
          <w:b w:val="0"/>
          <w:color w:val="000000"/>
          <w:sz w:val="14"/>
          <w:szCs w:val="14"/>
        </w:rPr>
        <w:t xml:space="preserve">23:27:1308006:10093, расположенный по адресу: Краснодарский край, Славянский район, </w:t>
      </w:r>
      <w:proofErr w:type="spellStart"/>
      <w:r w:rsidR="00A27CF4" w:rsidRPr="00B95C55">
        <w:rPr>
          <w:rFonts w:ascii="Times New Roman" w:hAnsi="Times New Roman"/>
          <w:b w:val="0"/>
          <w:color w:val="000000"/>
          <w:sz w:val="14"/>
          <w:szCs w:val="14"/>
        </w:rPr>
        <w:t>Прикубанское</w:t>
      </w:r>
      <w:proofErr w:type="spellEnd"/>
      <w:r w:rsidR="00A27CF4" w:rsidRPr="00B95C55">
        <w:rPr>
          <w:rFonts w:ascii="Times New Roman" w:hAnsi="Times New Roman"/>
          <w:b w:val="0"/>
          <w:color w:val="000000"/>
          <w:sz w:val="14"/>
          <w:szCs w:val="14"/>
        </w:rPr>
        <w:t xml:space="preserve"> сельское посел</w:t>
      </w:r>
      <w:r w:rsidR="00A27CF4" w:rsidRPr="00B95C55">
        <w:rPr>
          <w:rFonts w:ascii="Times New Roman" w:hAnsi="Times New Roman"/>
          <w:b w:val="0"/>
          <w:color w:val="000000"/>
          <w:sz w:val="14"/>
          <w:szCs w:val="14"/>
        </w:rPr>
        <w:t>е</w:t>
      </w:r>
      <w:r w:rsidR="00A27CF4" w:rsidRPr="00B95C55">
        <w:rPr>
          <w:rFonts w:ascii="Times New Roman" w:hAnsi="Times New Roman"/>
          <w:b w:val="0"/>
          <w:color w:val="000000"/>
          <w:sz w:val="14"/>
          <w:szCs w:val="14"/>
        </w:rPr>
        <w:t xml:space="preserve">ние, </w:t>
      </w:r>
      <w:r w:rsidR="00501563" w:rsidRPr="00B95C55">
        <w:rPr>
          <w:rFonts w:ascii="Times New Roman" w:hAnsi="Times New Roman"/>
          <w:b w:val="0"/>
          <w:color w:val="000000"/>
          <w:sz w:val="14"/>
          <w:szCs w:val="14"/>
        </w:rPr>
        <w:t xml:space="preserve">х. </w:t>
      </w:r>
      <w:proofErr w:type="spellStart"/>
      <w:r w:rsidR="00501563" w:rsidRPr="00B95C55">
        <w:rPr>
          <w:rFonts w:ascii="Times New Roman" w:hAnsi="Times New Roman"/>
          <w:b w:val="0"/>
          <w:color w:val="000000"/>
          <w:sz w:val="14"/>
          <w:szCs w:val="14"/>
        </w:rPr>
        <w:t>Прикубанский</w:t>
      </w:r>
      <w:proofErr w:type="spellEnd"/>
      <w:r w:rsidR="00501563" w:rsidRPr="00B95C55">
        <w:rPr>
          <w:rFonts w:ascii="Times New Roman" w:hAnsi="Times New Roman"/>
          <w:b w:val="0"/>
          <w:color w:val="000000"/>
          <w:sz w:val="14"/>
          <w:szCs w:val="14"/>
        </w:rPr>
        <w:t xml:space="preserve">, ул. Железнодорожная, 25, участок № 3, общей площадью 635 кв. м., категория земель: земли населенных пунктов, разрешенное использование земельного участка: </w:t>
      </w:r>
      <w:r w:rsidR="00501563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</w:t>
      </w:r>
      <w:r w:rsidR="00501563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ч</w:t>
      </w:r>
      <w:r w:rsidR="00501563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ного подсобного хозяйства</w:t>
      </w:r>
      <w:r w:rsidR="00501563" w:rsidRPr="00B95C55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501563" w:rsidRPr="00B95C55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76 835 </w:t>
      </w:r>
      <w:r w:rsidR="00501563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рублей. Размер задатка – 15 367 рублей. «Шаг» аукциона – 3 841 рубль. Обременения: нет.</w:t>
      </w:r>
      <w:r w:rsid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DA654F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Лот № 1</w:t>
      </w:r>
      <w:r w:rsidR="00EF3BA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DA654F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</w:t>
      </w:r>
      <w:r w:rsidR="00DA654F" w:rsidRPr="00B95C55">
        <w:rPr>
          <w:rFonts w:ascii="Times New Roman" w:hAnsi="Times New Roman"/>
          <w:b w:val="0"/>
          <w:color w:val="000000"/>
          <w:sz w:val="14"/>
          <w:szCs w:val="14"/>
        </w:rPr>
        <w:t xml:space="preserve">23:27:0604002:478, расположенный по адресу: </w:t>
      </w:r>
      <w:proofErr w:type="gramStart"/>
      <w:r w:rsidR="00DA654F" w:rsidRPr="00B95C55">
        <w:rPr>
          <w:rFonts w:ascii="Times New Roman" w:hAnsi="Times New Roman"/>
          <w:b w:val="0"/>
          <w:color w:val="000000"/>
          <w:sz w:val="14"/>
          <w:szCs w:val="14"/>
        </w:rPr>
        <w:t xml:space="preserve">Краснодарский край, Славянский район, с. Погорелово, ул. Луговая, 96/1, общей площадью 3940 кв. м., категория земель: земли населенных пунктов, разрешенное использование земельного участка: </w:t>
      </w:r>
      <w:r w:rsidR="00DA654F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личного подсобного хозяйства</w:t>
      </w:r>
      <w:r w:rsidR="00DA654F" w:rsidRPr="00B95C55">
        <w:rPr>
          <w:rFonts w:ascii="Times New Roman" w:hAnsi="Times New Roman"/>
          <w:b w:val="0"/>
          <w:color w:val="000000"/>
          <w:sz w:val="14"/>
          <w:szCs w:val="14"/>
        </w:rPr>
        <w:t>.</w:t>
      </w:r>
      <w:proofErr w:type="gramEnd"/>
      <w:r w:rsidR="00DA654F" w:rsidRPr="00B95C55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DA654F" w:rsidRPr="00B95C55">
        <w:rPr>
          <w:rFonts w:ascii="Times New Roman" w:hAnsi="Times New Roman"/>
          <w:b w:val="0"/>
          <w:sz w:val="14"/>
          <w:szCs w:val="14"/>
        </w:rPr>
        <w:t>Начал</w:t>
      </w:r>
      <w:r w:rsidR="00DA654F" w:rsidRPr="00B95C55">
        <w:rPr>
          <w:rFonts w:ascii="Times New Roman" w:hAnsi="Times New Roman"/>
          <w:b w:val="0"/>
          <w:sz w:val="14"/>
          <w:szCs w:val="14"/>
        </w:rPr>
        <w:t>ь</w:t>
      </w:r>
      <w:r w:rsidR="00DA654F" w:rsidRPr="00B95C55">
        <w:rPr>
          <w:rFonts w:ascii="Times New Roman" w:hAnsi="Times New Roman"/>
          <w:b w:val="0"/>
          <w:sz w:val="14"/>
          <w:szCs w:val="14"/>
        </w:rPr>
        <w:t xml:space="preserve">ная цена земельного участка составляет 35 460 </w:t>
      </w:r>
      <w:r w:rsidR="00DA654F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рублей. Размер задатка – 7 092 рубля. «Шаг» аукциона – 1 773 рубля. Обременения: нет.</w:t>
      </w:r>
      <w:r w:rsid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DA654F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Лот № 1</w:t>
      </w:r>
      <w:r w:rsidR="00EF3BA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DA654F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DC20DB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право на заключение договора аренды земельного участка с кадастровым номером </w:t>
      </w:r>
      <w:r w:rsidR="00DA654F" w:rsidRPr="00B95C55">
        <w:rPr>
          <w:rFonts w:ascii="Times New Roman" w:hAnsi="Times New Roman"/>
          <w:b w:val="0"/>
          <w:color w:val="000000"/>
          <w:sz w:val="14"/>
          <w:szCs w:val="14"/>
        </w:rPr>
        <w:t>2</w:t>
      </w:r>
      <w:r w:rsidR="00DC20DB" w:rsidRPr="00B95C55">
        <w:rPr>
          <w:rFonts w:ascii="Times New Roman" w:hAnsi="Times New Roman"/>
          <w:b w:val="0"/>
          <w:color w:val="000000"/>
          <w:sz w:val="14"/>
          <w:szCs w:val="14"/>
        </w:rPr>
        <w:t>3:48:0402010:1086, расположенного</w:t>
      </w:r>
      <w:r w:rsidR="00DA654F" w:rsidRPr="00B95C55">
        <w:rPr>
          <w:rFonts w:ascii="Times New Roman" w:hAnsi="Times New Roman"/>
          <w:b w:val="0"/>
          <w:color w:val="000000"/>
          <w:sz w:val="14"/>
          <w:szCs w:val="14"/>
        </w:rPr>
        <w:t xml:space="preserve"> по адресу: Краснодарский край, Славянский район, г. Славянск-на-Кубани, ул. Промышленная, д 63/1, общей площадью 772 кв. м., категория земель: земли населенных пунктов, разрешенное использование земельного участка: для размещения домов </w:t>
      </w:r>
      <w:proofErr w:type="spellStart"/>
      <w:r w:rsidR="00DA654F" w:rsidRPr="00B95C55">
        <w:rPr>
          <w:rFonts w:ascii="Times New Roman" w:hAnsi="Times New Roman"/>
          <w:b w:val="0"/>
          <w:color w:val="000000"/>
          <w:sz w:val="14"/>
          <w:szCs w:val="14"/>
        </w:rPr>
        <w:t>среднеэтажной</w:t>
      </w:r>
      <w:proofErr w:type="spellEnd"/>
      <w:r w:rsidR="00DA654F" w:rsidRPr="00B95C55">
        <w:rPr>
          <w:rFonts w:ascii="Times New Roman" w:hAnsi="Times New Roman"/>
          <w:b w:val="0"/>
          <w:color w:val="000000"/>
          <w:sz w:val="14"/>
          <w:szCs w:val="14"/>
        </w:rPr>
        <w:t xml:space="preserve"> жилой застройки. </w:t>
      </w:r>
      <w:r w:rsidR="00EF3BA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Начальный размер платы за право заключения договора аренды земельного участка соста</w:t>
      </w:r>
      <w:r w:rsidR="00EF3BA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EF3BA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ляет 519 437 рублей. Размер задатка – 103 887 рублей. «Шаг» аукциона – 25 971 рубль. Срок действия договора аренды земельного участка: 3 года. Обременения: нет.</w:t>
      </w:r>
      <w:r w:rsid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BF2719" w:rsidRPr="00B95C55">
        <w:rPr>
          <w:rFonts w:ascii="Times New Roman" w:hAnsi="Times New Roman"/>
          <w:b w:val="0"/>
          <w:sz w:val="14"/>
          <w:szCs w:val="14"/>
        </w:rPr>
        <w:t>Ограничения в пользовании земельных участков: земельные участки использовать по целевому назначению с соблюдением требований охраны окружающей среды, экологич</w:t>
      </w:r>
      <w:r w:rsidR="00BF2719" w:rsidRPr="00B95C55">
        <w:rPr>
          <w:rFonts w:ascii="Times New Roman" w:hAnsi="Times New Roman"/>
          <w:b w:val="0"/>
          <w:sz w:val="14"/>
          <w:szCs w:val="14"/>
        </w:rPr>
        <w:t>е</w:t>
      </w:r>
      <w:r w:rsidR="00BF2719" w:rsidRPr="00B95C55">
        <w:rPr>
          <w:rFonts w:ascii="Times New Roman" w:hAnsi="Times New Roman"/>
          <w:b w:val="0"/>
          <w:sz w:val="14"/>
          <w:szCs w:val="14"/>
        </w:rPr>
        <w:t>ской безопасности и санитарных правил, в соответствии с Градостроительным Кодексом Российской Федерации.</w:t>
      </w:r>
      <w:r w:rsidR="008F56D8" w:rsidRPr="00B95C55">
        <w:rPr>
          <w:rFonts w:ascii="Times New Roman" w:hAnsi="Times New Roman"/>
          <w:b w:val="0"/>
          <w:sz w:val="14"/>
          <w:szCs w:val="14"/>
        </w:rPr>
        <w:t xml:space="preserve"> </w:t>
      </w:r>
      <w:r w:rsidR="00544663" w:rsidRPr="00B95C55">
        <w:rPr>
          <w:rFonts w:ascii="Times New Roman" w:hAnsi="Times New Roman"/>
          <w:b w:val="0"/>
          <w:sz w:val="14"/>
          <w:szCs w:val="14"/>
        </w:rPr>
        <w:t>Основание для выставления на торги - постановления Админ</w:t>
      </w:r>
      <w:r w:rsidR="00544663" w:rsidRPr="00B95C55">
        <w:rPr>
          <w:rFonts w:ascii="Times New Roman" w:hAnsi="Times New Roman"/>
          <w:b w:val="0"/>
          <w:sz w:val="14"/>
          <w:szCs w:val="14"/>
        </w:rPr>
        <w:t>и</w:t>
      </w:r>
      <w:r w:rsidR="00544663" w:rsidRPr="00B95C55">
        <w:rPr>
          <w:rFonts w:ascii="Times New Roman" w:hAnsi="Times New Roman"/>
          <w:b w:val="0"/>
          <w:sz w:val="14"/>
          <w:szCs w:val="14"/>
        </w:rPr>
        <w:t>страции муниципального образования Славянский район</w:t>
      </w:r>
      <w:r w:rsidR="00544663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:</w:t>
      </w:r>
      <w:proofErr w:type="gramStart"/>
      <w:r w:rsidR="00544663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27CF4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)</w:t>
      </w:r>
      <w:proofErr w:type="gramEnd"/>
      <w:r w:rsidR="00A27CF4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; № 1500 от 27.06.2014 г</w:t>
      </w:r>
      <w:r w:rsidR="0090617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(лот № </w:t>
      </w:r>
      <w:r w:rsidR="00FD01C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A27CF4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);</w:t>
      </w:r>
      <w:r w:rsidR="002E12D7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27CF4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1496 от 27.06.2014 г. </w:t>
      </w:r>
      <w:r w:rsidR="002E12D7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(лот </w:t>
      </w:r>
      <w:r w:rsidR="00AE0DA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FD01C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AE0DA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A27CF4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1497 от 27.06.2014 г. </w:t>
      </w:r>
      <w:r w:rsidR="0090617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(лот № </w:t>
      </w:r>
      <w:r w:rsidR="00FD01C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90617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EF3BA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1502</w:t>
      </w:r>
      <w:r w:rsidR="0090617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EF3BA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27</w:t>
      </w:r>
      <w:r w:rsidR="00374E7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.06.</w:t>
      </w:r>
      <w:r w:rsidR="0090617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FD01C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90617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EF3BA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1506</w:t>
      </w:r>
      <w:r w:rsidR="0090617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EF3BA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27</w:t>
      </w:r>
      <w:r w:rsidR="00374E7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.06.</w:t>
      </w:r>
      <w:r w:rsidR="001A7B77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2014</w:t>
      </w:r>
      <w:r w:rsidR="0090617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</w:t>
      </w:r>
      <w:r w:rsidR="00FD01C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1B473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);</w:t>
      </w:r>
      <w:r w:rsidR="00FC511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</w:t>
      </w:r>
      <w:r w:rsidR="00EF3BA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1513</w:t>
      </w:r>
      <w:r w:rsidR="00FC511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EF3BA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27</w:t>
      </w:r>
      <w:r w:rsidR="00374E7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.06.</w:t>
      </w:r>
      <w:r w:rsidR="00FC511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FD01C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6</w:t>
      </w:r>
      <w:r w:rsidR="00FC511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B105B5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EF3BA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1507</w:t>
      </w:r>
      <w:r w:rsidR="00B105B5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EF3BA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27</w:t>
      </w:r>
      <w:r w:rsidR="00B105B5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.06.2014 г. (лот № </w:t>
      </w:r>
      <w:r w:rsidR="00CA46E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B105B5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374E7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EF3BA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1503</w:t>
      </w:r>
      <w:r w:rsidR="00374E7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EF3BA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27.06.2014 г. (лот № 8); </w:t>
      </w:r>
      <w:r w:rsidR="0090617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EF3BA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1504</w:t>
      </w:r>
      <w:r w:rsidR="00374E7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EF3BA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27</w:t>
      </w:r>
      <w:r w:rsidR="00374E7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.06.2014 г.</w:t>
      </w:r>
      <w:r w:rsidR="0090617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(лот № </w:t>
      </w:r>
      <w:r w:rsidR="00EF3BA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9</w:t>
      </w:r>
      <w:r w:rsidR="00374E7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)</w:t>
      </w:r>
      <w:r w:rsidR="00EF3BA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; № 1514 от 27.06.2014 г. (лот № 10); № 1511 от 27.06.2014 г. (лот № 11);</w:t>
      </w:r>
      <w:r w:rsidR="008476F0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1599</w:t>
      </w:r>
      <w:r w:rsidR="00EF3BA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8476F0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03.07.2014 г.</w:t>
      </w:r>
      <w:r w:rsidR="00EF3BA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(лот № 12).</w:t>
      </w:r>
      <w:r w:rsidR="00C33197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281EB0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Прием заявок и документов, а так же ознако</w:t>
      </w:r>
      <w:r w:rsidR="00281EB0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м</w:t>
      </w:r>
      <w:r w:rsidR="00281EB0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ление со всеми материалами о предмете </w:t>
      </w:r>
      <w:r w:rsidR="00B26FDF" w:rsidRPr="00B95C55">
        <w:rPr>
          <w:rFonts w:ascii="Times New Roman" w:hAnsi="Times New Roman"/>
          <w:b w:val="0"/>
          <w:sz w:val="14"/>
          <w:szCs w:val="14"/>
        </w:rPr>
        <w:t>торгов (в форме аукциона)</w:t>
      </w:r>
      <w:r w:rsidR="00281EB0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4518D5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 формой заявки,</w:t>
      </w:r>
      <w:r w:rsidR="00281EB0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927A1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 порядком приема заявок, </w:t>
      </w:r>
      <w:r w:rsidR="00281EB0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с проектом</w:t>
      </w:r>
      <w:r w:rsidR="008C55F6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договора купли-продажи</w:t>
      </w:r>
      <w:r w:rsidR="00374E7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(аренды)</w:t>
      </w:r>
      <w:r w:rsidR="00202CC6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5927A1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 порядком проведения</w:t>
      </w:r>
      <w:r w:rsidR="00B26FDF" w:rsidRPr="00B95C55">
        <w:rPr>
          <w:rFonts w:ascii="Times New Roman" w:hAnsi="Times New Roman"/>
          <w:b w:val="0"/>
          <w:sz w:val="14"/>
          <w:szCs w:val="14"/>
        </w:rPr>
        <w:t xml:space="preserve"> торгов (в форме аукциона)</w:t>
      </w:r>
      <w:r w:rsidR="005927A1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202CC6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81EB0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а также получение другой дополнительной информации, ос</w:t>
      </w:r>
      <w:r w:rsidR="00281EB0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у</w:t>
      </w:r>
      <w:r w:rsidR="00281EB0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ществляется у организатора торгов по адре</w:t>
      </w:r>
      <w:r w:rsidR="00B81C62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су: </w:t>
      </w:r>
      <w:r w:rsidR="00281EB0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г. Славянск-на-Кубани, ул. Троицкая, 246, </w:t>
      </w:r>
      <w:r w:rsidR="008830D2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офис</w:t>
      </w:r>
      <w:r w:rsidR="00281EB0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3, </w:t>
      </w:r>
      <w:r w:rsidR="00AF49A7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на официальном сайте Правительства Российской</w:t>
      </w:r>
      <w:proofErr w:type="gramEnd"/>
      <w:r w:rsidR="00AF49A7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Федерации</w:t>
      </w:r>
      <w:r w:rsidR="00AF49A7" w:rsidRPr="00B95C55">
        <w:rPr>
          <w:rFonts w:ascii="Times New Roman" w:hAnsi="Times New Roman"/>
          <w:b w:val="0"/>
          <w:color w:val="FF0000"/>
          <w:sz w:val="14"/>
          <w:szCs w:val="14"/>
        </w:rPr>
        <w:t xml:space="preserve"> </w:t>
      </w:r>
      <w:r w:rsidR="00AF49A7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и на сайте МУП «АТР»: www.atr-</w:t>
      </w:r>
      <w:r w:rsidR="00AF49A7" w:rsidRPr="00B95C55">
        <w:rPr>
          <w:rFonts w:ascii="Times New Roman" w:hAnsi="Times New Roman"/>
          <w:b w:val="0"/>
          <w:color w:val="000000" w:themeColor="text1"/>
          <w:sz w:val="14"/>
          <w:szCs w:val="14"/>
          <w:lang w:val="en-US"/>
        </w:rPr>
        <w:t>s</w:t>
      </w:r>
      <w:r w:rsidR="00AF49A7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lavyansk.ru</w:t>
      </w:r>
      <w:r w:rsidR="00281EB0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</w:t>
      </w:r>
      <w:r w:rsidR="00CA1FC1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 </w:t>
      </w:r>
      <w:r w:rsidR="00EF3BA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7 июля</w:t>
      </w:r>
      <w:r w:rsidR="00CA1FC1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</w:t>
      </w:r>
      <w:r w:rsidR="004533D5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r w:rsidR="00281EB0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 </w:t>
      </w:r>
      <w:r w:rsidR="00EF3BA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4 августа</w:t>
      </w:r>
      <w:r w:rsidR="00672C04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</w:t>
      </w:r>
      <w:r w:rsidR="00CA1FC1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года</w:t>
      </w:r>
      <w:r w:rsidR="00281EB0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(включительно) с 09.00 до 12.00 в ра</w:t>
      </w:r>
      <w:r w:rsidR="00136F57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бочие дни. </w:t>
      </w:r>
      <w:proofErr w:type="gramStart"/>
      <w:r w:rsidR="00CA1FC1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Для уча</w:t>
      </w:r>
      <w:r w:rsidR="004177F6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стия в торгах (в форме аукциона</w:t>
      </w:r>
      <w:r w:rsidR="00CA1FC1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 </w:t>
      </w:r>
      <w:r w:rsidR="00374E78" w:rsidRPr="00B95C55">
        <w:rPr>
          <w:rFonts w:ascii="Times New Roman" w:hAnsi="Times New Roman"/>
          <w:b w:val="0"/>
          <w:sz w:val="14"/>
          <w:szCs w:val="14"/>
        </w:rPr>
        <w:t>по продаже з</w:t>
      </w:r>
      <w:r w:rsidR="00374E78" w:rsidRPr="00B95C55">
        <w:rPr>
          <w:rFonts w:ascii="Times New Roman" w:hAnsi="Times New Roman"/>
          <w:b w:val="0"/>
          <w:sz w:val="14"/>
          <w:szCs w:val="14"/>
        </w:rPr>
        <w:t>е</w:t>
      </w:r>
      <w:r w:rsidR="00374E78" w:rsidRPr="00B95C55">
        <w:rPr>
          <w:rFonts w:ascii="Times New Roman" w:hAnsi="Times New Roman"/>
          <w:b w:val="0"/>
          <w:sz w:val="14"/>
          <w:szCs w:val="14"/>
        </w:rPr>
        <w:t>мельных участков, находящихся на территории муниципального образования Славянский район</w:t>
      </w:r>
      <w:r w:rsidR="00374E78" w:rsidRPr="00B95C55">
        <w:rPr>
          <w:rFonts w:ascii="Times New Roman" w:hAnsi="Times New Roman"/>
          <w:b w:val="0"/>
          <w:color w:val="FF0000"/>
          <w:sz w:val="14"/>
          <w:szCs w:val="14"/>
        </w:rPr>
        <w:t xml:space="preserve"> </w:t>
      </w:r>
      <w:r w:rsidR="00374E7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или права на заключение договоров аре</w:t>
      </w:r>
      <w:r w:rsidR="00374E7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374E7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ды таких земельных участков </w:t>
      </w:r>
      <w:r w:rsidR="00CA1FC1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заявители представляют следующие документы: 1) заявку на участие в аукционе по установленной форме с указанием реквизитов счета для возврата задатка; 2) копии документов, удост</w:t>
      </w:r>
      <w:r w:rsidR="00CA1FC1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CA1FC1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веряющих личность (для физических лиц);</w:t>
      </w:r>
      <w:proofErr w:type="gramEnd"/>
      <w:r w:rsidR="00CA1FC1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3) документы, подтверждающие внесение з</w:t>
      </w:r>
      <w:r w:rsidR="00CA1FC1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CA1FC1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датка. В случае подачи заявки представителем заявителя предъявляется доверенность удостоверенная нотариусом. Порядок внесения задатка: задаток вносится заявителем на счет организатора торгов в полном объеме единовременным платежом по следующим банковским реквизитам: Муниципальное унитарное предприятие муниципального образования Славянский район «Агентство территориального ра</w:t>
      </w:r>
      <w:r w:rsidR="00CA1FC1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з</w:t>
      </w:r>
      <w:r w:rsidR="00CA1FC1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вития», ИНН 2370000023 КПП 237001001 </w:t>
      </w:r>
      <w:proofErr w:type="gramStart"/>
      <w:r w:rsidR="00CA1FC1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proofErr w:type="gramEnd"/>
      <w:r w:rsidR="00CA1FC1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/</w:t>
      </w:r>
      <w:proofErr w:type="spellStart"/>
      <w:r w:rsidR="00CA1FC1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CA1FC1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40702810200100000225</w:t>
      </w:r>
      <w:r w:rsidR="0090617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в </w:t>
      </w:r>
      <w:r w:rsidR="00CA1FC1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ОАО «</w:t>
      </w:r>
      <w:proofErr w:type="spellStart"/>
      <w:r w:rsidR="00CA1FC1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Крайинвестбанк</w:t>
      </w:r>
      <w:proofErr w:type="spellEnd"/>
      <w:r w:rsidR="00CA1FC1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» г. Краснодар, </w:t>
      </w:r>
      <w:proofErr w:type="spellStart"/>
      <w:r w:rsidR="00CA1FC1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кор</w:t>
      </w:r>
      <w:proofErr w:type="spellEnd"/>
      <w:r w:rsidR="00CA1FC1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proofErr w:type="spellStart"/>
      <w:r w:rsidR="00CA1FC1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CA1FC1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. № 30101810500000000516, БИК № 040349516, ОГРН 1112370000027. Задаток до</w:t>
      </w:r>
      <w:r w:rsidR="00CA1FC1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л</w:t>
      </w:r>
      <w:r w:rsidR="00CA1FC1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жен поступить на счет организатора </w:t>
      </w:r>
      <w:r w:rsidR="00CA1FC1" w:rsidRPr="00B95C55">
        <w:rPr>
          <w:rFonts w:ascii="Times New Roman" w:hAnsi="Times New Roman"/>
          <w:b w:val="0"/>
          <w:sz w:val="14"/>
          <w:szCs w:val="14"/>
        </w:rPr>
        <w:t>торгов (в форме аукциона)</w:t>
      </w:r>
      <w:r w:rsidR="00CA1FC1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не позднее </w:t>
      </w:r>
      <w:r w:rsidR="00166439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4 августа</w:t>
      </w:r>
      <w:r w:rsidR="00CA46E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</w:t>
      </w:r>
      <w:r w:rsidR="00166439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A1FC1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г. до 17.00 (включительно). При внесении задатка обязательно указывается назначение пл</w:t>
      </w:r>
      <w:r w:rsidR="00CA1FC1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CA1FC1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тежа (дата проведения </w:t>
      </w:r>
      <w:r w:rsidR="00CA1FC1" w:rsidRPr="00B95C55">
        <w:rPr>
          <w:rFonts w:ascii="Times New Roman" w:hAnsi="Times New Roman"/>
          <w:b w:val="0"/>
          <w:sz w:val="14"/>
          <w:szCs w:val="14"/>
        </w:rPr>
        <w:t>торгов</w:t>
      </w:r>
      <w:r w:rsidR="00CA1FC1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, номер лота).</w:t>
      </w:r>
      <w:r w:rsidR="00B06814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CA1FC1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Документом</w:t>
      </w:r>
      <w:proofErr w:type="gramEnd"/>
      <w:r w:rsidR="00CA1FC1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подтверждающим поступление задатка на счет организатора торгов является выписка со счета организатора торгов. Настоящее информационное сообщение является публичной офертой для заключения договора о зада</w:t>
      </w:r>
      <w:r w:rsidR="00CA1FC1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CA1FC1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</w:t>
      </w:r>
      <w:r w:rsidR="00CA1FC1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CA1FC1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ном виде. Один заявитель вправе подать только одну заявку на участие в </w:t>
      </w:r>
      <w:r w:rsidR="00815317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аукционе.</w:t>
      </w:r>
      <w:r w:rsidR="0090617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F6EBB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Осмотр земельных участков на месте осуществляется ежедневно по </w:t>
      </w:r>
      <w:r w:rsidR="00166439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04.08.</w:t>
      </w:r>
      <w:r w:rsidR="00CA46E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2014</w:t>
      </w:r>
      <w:r w:rsidR="00166439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F6EBB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г. (включител</w:t>
      </w:r>
      <w:r w:rsidR="00CF6EBB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CF6EBB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но) с 09.00 до 12.00 в рабочие дни по согла</w:t>
      </w:r>
      <w:r w:rsidR="00DD6DAF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сованию. Контактный телефон:</w:t>
      </w:r>
      <w:r w:rsidR="00BE432D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F6EBB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8 (86146) 4-46-60. </w:t>
      </w:r>
      <w:r w:rsidR="004C7FEA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Рассмотрение заявок и признание заявителей участниками торгов (в форме аукциона) состоится </w:t>
      </w:r>
      <w:r w:rsidR="00166439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5 августа</w:t>
      </w:r>
      <w:r w:rsidR="004C7FEA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в 11.00 час</w:t>
      </w:r>
      <w:proofErr w:type="gramStart"/>
      <w:r w:rsidR="004C7FEA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4C7FEA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4C7FEA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="004C7FEA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о адресу:</w:t>
      </w:r>
      <w:r w:rsidR="00B81C62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4C7FEA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г. Славянск-на-Кубани, ул. Троицкая, 246, офис № 3. Участником торгов (в форме аукциона) признается </w:t>
      </w:r>
      <w:r w:rsidR="008321D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заявитель</w:t>
      </w:r>
      <w:r w:rsidR="004C7FEA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, предост</w:t>
      </w:r>
      <w:r w:rsidR="004C7FEA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4C7FEA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вивший необходимые документы и оплативший зада</w:t>
      </w:r>
      <w:r w:rsidR="00B81C62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ток, </w:t>
      </w:r>
      <w:r w:rsidR="004C7FEA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 срок установленный настоящим извещением. </w:t>
      </w:r>
      <w:r w:rsidR="008321D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Принятие организатором торгов решени</w:t>
      </w:r>
      <w:r w:rsidR="001B473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я об отказе в пр</w:t>
      </w:r>
      <w:r w:rsidR="001B473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B473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ведении торгов</w:t>
      </w:r>
      <w:r w:rsidR="003A5DD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8321D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(в форме аукциона) </w:t>
      </w:r>
      <w:r w:rsidR="00CF6EBB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может быть принято </w:t>
      </w:r>
      <w:r w:rsidR="0090617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r w:rsidR="00CF6EBB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 </w:t>
      </w:r>
      <w:r w:rsidR="00166439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22 </w:t>
      </w:r>
      <w:r w:rsidR="003A5DD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июля</w:t>
      </w:r>
      <w:r w:rsidR="00CF6EBB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(включительно).</w:t>
      </w:r>
      <w:r w:rsidR="0090617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74E78" w:rsidRPr="00B95C55">
        <w:rPr>
          <w:rFonts w:ascii="Times New Roman" w:hAnsi="Times New Roman"/>
          <w:b w:val="0"/>
          <w:color w:val="000000"/>
          <w:sz w:val="14"/>
          <w:szCs w:val="14"/>
        </w:rPr>
        <w:t>Победителем аукциона по лотам №№ 1, 2, 3, 4, 5, 6</w:t>
      </w:r>
      <w:r w:rsidR="00264B4E" w:rsidRPr="00B95C55">
        <w:rPr>
          <w:rFonts w:ascii="Times New Roman" w:hAnsi="Times New Roman"/>
          <w:b w:val="0"/>
          <w:color w:val="000000"/>
          <w:sz w:val="14"/>
          <w:szCs w:val="14"/>
        </w:rPr>
        <w:t>, 7</w:t>
      </w:r>
      <w:r w:rsidR="00166439" w:rsidRPr="00B95C55">
        <w:rPr>
          <w:rFonts w:ascii="Times New Roman" w:hAnsi="Times New Roman"/>
          <w:b w:val="0"/>
          <w:color w:val="000000"/>
          <w:sz w:val="14"/>
          <w:szCs w:val="14"/>
        </w:rPr>
        <w:t>, 8, 9, 10, 11</w:t>
      </w:r>
      <w:r w:rsidR="00FD01CE" w:rsidRPr="00B95C55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374E78" w:rsidRPr="00B95C55">
        <w:rPr>
          <w:rFonts w:ascii="Times New Roman" w:hAnsi="Times New Roman"/>
          <w:b w:val="0"/>
          <w:color w:val="000000"/>
          <w:sz w:val="14"/>
          <w:szCs w:val="14"/>
        </w:rPr>
        <w:t>признается участник, предл</w:t>
      </w:r>
      <w:r w:rsidR="00374E78" w:rsidRPr="00B95C55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374E78" w:rsidRPr="00B95C55">
        <w:rPr>
          <w:rFonts w:ascii="Times New Roman" w:hAnsi="Times New Roman"/>
          <w:b w:val="0"/>
          <w:color w:val="000000"/>
          <w:sz w:val="14"/>
          <w:szCs w:val="14"/>
        </w:rPr>
        <w:t>живший наиболее высокую цену земельного участка</w:t>
      </w:r>
      <w:r w:rsidR="00374E7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r w:rsidR="00374E78" w:rsidRPr="00B95C55">
        <w:rPr>
          <w:rFonts w:ascii="Times New Roman" w:hAnsi="Times New Roman"/>
          <w:b w:val="0"/>
          <w:color w:val="000000"/>
          <w:sz w:val="14"/>
          <w:szCs w:val="14"/>
        </w:rPr>
        <w:t>Победите</w:t>
      </w:r>
      <w:r w:rsidR="00264B4E" w:rsidRPr="00B95C55">
        <w:rPr>
          <w:rFonts w:ascii="Times New Roman" w:hAnsi="Times New Roman"/>
          <w:b w:val="0"/>
          <w:color w:val="000000"/>
          <w:sz w:val="14"/>
          <w:szCs w:val="14"/>
        </w:rPr>
        <w:t xml:space="preserve">лем аукциона по лоту № </w:t>
      </w:r>
      <w:r w:rsidR="00166439" w:rsidRPr="00B95C55">
        <w:rPr>
          <w:rFonts w:ascii="Times New Roman" w:hAnsi="Times New Roman"/>
          <w:b w:val="0"/>
          <w:color w:val="000000"/>
          <w:sz w:val="14"/>
          <w:szCs w:val="14"/>
        </w:rPr>
        <w:t>12</w:t>
      </w:r>
      <w:r w:rsidR="00374E78" w:rsidRPr="00B95C55">
        <w:rPr>
          <w:rFonts w:ascii="Times New Roman" w:hAnsi="Times New Roman"/>
          <w:b w:val="0"/>
          <w:color w:val="000000"/>
          <w:sz w:val="14"/>
          <w:szCs w:val="14"/>
        </w:rPr>
        <w:t xml:space="preserve"> признается участник, предложивший наиболее высокий размер </w:t>
      </w:r>
      <w:r w:rsidR="00264B4E" w:rsidRPr="00B95C55">
        <w:rPr>
          <w:rFonts w:ascii="Times New Roman" w:hAnsi="Times New Roman"/>
          <w:b w:val="0"/>
          <w:color w:val="000000"/>
          <w:sz w:val="14"/>
          <w:szCs w:val="14"/>
        </w:rPr>
        <w:t>платы за право заключения договора аренды</w:t>
      </w:r>
      <w:r w:rsidR="00374E78" w:rsidRPr="00B95C55">
        <w:rPr>
          <w:rFonts w:ascii="Times New Roman" w:hAnsi="Times New Roman"/>
          <w:b w:val="0"/>
          <w:color w:val="000000"/>
          <w:sz w:val="14"/>
          <w:szCs w:val="14"/>
        </w:rPr>
        <w:t xml:space="preserve"> земельн</w:t>
      </w:r>
      <w:r w:rsidR="00264B4E" w:rsidRPr="00B95C55">
        <w:rPr>
          <w:rFonts w:ascii="Times New Roman" w:hAnsi="Times New Roman"/>
          <w:b w:val="0"/>
          <w:color w:val="000000"/>
          <w:sz w:val="14"/>
          <w:szCs w:val="14"/>
        </w:rPr>
        <w:t>ого участка с учетом размера соотве</w:t>
      </w:r>
      <w:r w:rsidR="00264B4E" w:rsidRPr="00B95C55">
        <w:rPr>
          <w:rFonts w:ascii="Times New Roman" w:hAnsi="Times New Roman"/>
          <w:b w:val="0"/>
          <w:color w:val="000000"/>
          <w:sz w:val="14"/>
          <w:szCs w:val="14"/>
        </w:rPr>
        <w:t>т</w:t>
      </w:r>
      <w:r w:rsidR="00264B4E" w:rsidRPr="00B95C55">
        <w:rPr>
          <w:rFonts w:ascii="Times New Roman" w:hAnsi="Times New Roman"/>
          <w:b w:val="0"/>
          <w:color w:val="000000"/>
          <w:sz w:val="14"/>
          <w:szCs w:val="14"/>
        </w:rPr>
        <w:t>ствующей годовой арендной платы за земельный участок</w:t>
      </w:r>
      <w:r w:rsidR="00374E7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proofErr w:type="gramStart"/>
      <w:r w:rsidR="00374E7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Срок зак</w:t>
      </w:r>
      <w:bookmarkStart w:id="0" w:name="_GoBack"/>
      <w:bookmarkEnd w:id="0"/>
      <w:r w:rsidR="00374E7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лючения договора купли-продажи по лотам №№ 1, 2, 3, 4, 5, 6</w:t>
      </w:r>
      <w:r w:rsidR="00264B4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, 7</w:t>
      </w:r>
      <w:r w:rsidR="00166439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, 8, 9, 10</w:t>
      </w:r>
      <w:r w:rsidR="0035027F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, 11</w:t>
      </w:r>
      <w:r w:rsidR="00264B4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:</w:t>
      </w:r>
      <w:r w:rsidR="00374E7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договор купли-продажи земельн</w:t>
      </w:r>
      <w:r w:rsidR="00374E7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374E7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го участка заключается с победителем аукциона, а также в случаях, если аукцион признан не состоя</w:t>
      </w:r>
      <w:r w:rsidR="00374E7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374E7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шимся по причине участия в аукционе одного участника по истечении десяти дней со дня размещения и</w:t>
      </w:r>
      <w:r w:rsidR="00374E7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374E7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формации о результатах аукциона на официальном сайте Российской Федерации в сети «Интернет</w:t>
      </w:r>
      <w:proofErr w:type="gramEnd"/>
      <w:r w:rsidR="00374E7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». Единственный участник аукциона не позднее чем через двадцать дней после проведения аукциона вправе заключить договор купли-продажи земельного участка по начальной цене аукциона. Победителю торгов, а также еди</w:t>
      </w:r>
      <w:r w:rsidR="00374E7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374E7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ственном участнику аукциона в течени</w:t>
      </w:r>
      <w:proofErr w:type="gramStart"/>
      <w:r w:rsidR="00374E7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proofErr w:type="gramEnd"/>
      <w:r w:rsidR="00374E7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15 дней со дня проведения аукциона внести сумму соо</w:t>
      </w:r>
      <w:r w:rsidR="00374E7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374E7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ветствующей стоимости выкупаемого земельного участка. Срок заключения договора аренды по лот</w:t>
      </w:r>
      <w:r w:rsidR="00264B4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у</w:t>
      </w:r>
      <w:r w:rsidR="00166439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74E7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166439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12</w:t>
      </w:r>
      <w:r w:rsidR="00264B4E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:</w:t>
      </w:r>
      <w:r w:rsidR="00374E7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договор аренды земельного участка заключается с победителем ау</w:t>
      </w:r>
      <w:r w:rsidR="00374E7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к</w:t>
      </w:r>
      <w:r w:rsidR="00374E7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циона, а также в случаях, если аукцион признан не состоявшимся по причине участия в аукционе одного участника по истечении десяти дней со дня размещения информации о результатах аукциона на официальном сайте Российской Федерации в сети «Интернет». Единственный участник аукциона не позднее чем через двадцать дней после проведения аукциона вправе заключить договор аренды земельного участка по начал</w:t>
      </w:r>
      <w:r w:rsidR="00374E7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374E7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ной цене аукциона. </w:t>
      </w:r>
      <w:r w:rsidR="00B476BA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Оплата суммы</w:t>
      </w:r>
      <w:r w:rsidR="00E6407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предложенной победителем за право заключения договора аренды земельного участка с учетом размера соответствующей </w:t>
      </w:r>
      <w:r w:rsidR="00B476BA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годовой арендной платы</w:t>
      </w:r>
      <w:r w:rsidR="00E6407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за земельный участок</w:t>
      </w:r>
      <w:r w:rsidR="00B476BA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, вносится победителем аукциона в тече</w:t>
      </w:r>
      <w:r w:rsidR="00E6407C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ние</w:t>
      </w:r>
      <w:r w:rsidR="00B476BA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первого года со дня государственной регистрации договора аренды земельного участка до 10 числа перв</w:t>
      </w:r>
      <w:r w:rsidR="00B476BA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B476BA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го месяца текущего арендного периода равными частями ежеквартально; по истечении двенадцати месяцев со дня государственной регистрации закл</w:t>
      </w:r>
      <w:r w:rsidR="00B476BA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ю</w:t>
      </w:r>
      <w:r w:rsidR="00B476BA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ченного по результатам торгов договора аренды земельного участка размер годовой арендной платы за земельный участок рассчитывается на основании ставки арендной платы от кадастровой стоимости земельного участка. </w:t>
      </w:r>
      <w:r w:rsidR="00374E7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Внесенный задаток возвращается: - участникам аукциона в случае отказа организат</w:t>
      </w:r>
      <w:r w:rsidR="00374E7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374E7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ра торгов (в форме аукциона) в проведении торгов, в течение трех дней с момента принятия данного решения; - заявителю, не допущенному к участию в аукционе, в течение трех дней со дня оформления протокола приема заявок на участие в аукционе; - </w:t>
      </w:r>
      <w:proofErr w:type="gramStart"/>
      <w:r w:rsidR="00374E7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заявителю, отозвавшему в письменной форме до дня окончания срока приема заявок принятую организатором торгов заявку в течение трех дней со дня рег</w:t>
      </w:r>
      <w:r w:rsidR="00374E7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374E78" w:rsidRPr="00B95C55">
        <w:rPr>
          <w:rFonts w:ascii="Times New Roman" w:hAnsi="Times New Roman"/>
          <w:b w:val="0"/>
          <w:color w:val="000000" w:themeColor="text1"/>
          <w:sz w:val="14"/>
          <w:szCs w:val="14"/>
        </w:rPr>
        <w:t>страции отзыва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- участникам аукциона, не ставшим победителями, в течение трех дней со дня подписания протокола о результатах аукциона.</w:t>
      </w:r>
      <w:proofErr w:type="gramEnd"/>
    </w:p>
    <w:p w:rsidR="00374E78" w:rsidRPr="00B95C55" w:rsidRDefault="00374E78" w:rsidP="00374E78">
      <w:pPr>
        <w:pStyle w:val="1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B95C5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Директор МУП «АТР»                                                                                </w:t>
      </w:r>
      <w:r w:rsidR="00264B4E" w:rsidRPr="00B95C5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</w:t>
      </w:r>
      <w:r w:rsidR="00166439" w:rsidRPr="00B95C5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</w:t>
      </w:r>
      <w:r w:rsidR="00B95C5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</w:t>
      </w:r>
      <w:r w:rsidRPr="00B95C5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Е.В. </w:t>
      </w:r>
      <w:proofErr w:type="spellStart"/>
      <w:r w:rsidRPr="00B95C55">
        <w:rPr>
          <w:rFonts w:ascii="Times New Roman" w:hAnsi="Times New Roman" w:cs="Times New Roman"/>
          <w:color w:val="000000" w:themeColor="text1"/>
          <w:sz w:val="14"/>
          <w:szCs w:val="14"/>
        </w:rPr>
        <w:t>Колдомасов</w:t>
      </w:r>
      <w:proofErr w:type="spellEnd"/>
    </w:p>
    <w:p w:rsidR="00374E78" w:rsidRPr="00B95C55" w:rsidRDefault="00374E78" w:rsidP="00374E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A25FEE" w:rsidRPr="00B95C55" w:rsidRDefault="00A25FEE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</w:p>
    <w:p w:rsidR="00A25FEE" w:rsidRPr="00B95C55" w:rsidRDefault="00A25FEE" w:rsidP="00A25FEE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A25FEE" w:rsidRPr="00B95C55" w:rsidRDefault="00A25FEE" w:rsidP="00A25FE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47C24" w:rsidRPr="00B95C55" w:rsidRDefault="00047C24">
      <w:pPr>
        <w:rPr>
          <w:sz w:val="14"/>
          <w:szCs w:val="14"/>
        </w:rPr>
      </w:pPr>
    </w:p>
    <w:sectPr w:rsidR="00047C24" w:rsidRPr="00B95C55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0215B"/>
    <w:rsid w:val="00011A54"/>
    <w:rsid w:val="00014A25"/>
    <w:rsid w:val="0002497F"/>
    <w:rsid w:val="00027A49"/>
    <w:rsid w:val="00033FFC"/>
    <w:rsid w:val="00045243"/>
    <w:rsid w:val="00047C24"/>
    <w:rsid w:val="00047E27"/>
    <w:rsid w:val="0005125E"/>
    <w:rsid w:val="00051EEB"/>
    <w:rsid w:val="00052DCD"/>
    <w:rsid w:val="000647F5"/>
    <w:rsid w:val="00070221"/>
    <w:rsid w:val="00070783"/>
    <w:rsid w:val="00070A5D"/>
    <w:rsid w:val="00070CB7"/>
    <w:rsid w:val="00074AF3"/>
    <w:rsid w:val="00076A60"/>
    <w:rsid w:val="00081815"/>
    <w:rsid w:val="00084BCB"/>
    <w:rsid w:val="00086015"/>
    <w:rsid w:val="000863B7"/>
    <w:rsid w:val="00086AC6"/>
    <w:rsid w:val="00092FC7"/>
    <w:rsid w:val="000A40AD"/>
    <w:rsid w:val="000B11B6"/>
    <w:rsid w:val="000B32A0"/>
    <w:rsid w:val="000C7674"/>
    <w:rsid w:val="000D021E"/>
    <w:rsid w:val="000D2948"/>
    <w:rsid w:val="000E33BA"/>
    <w:rsid w:val="000E3C6F"/>
    <w:rsid w:val="000E6E9C"/>
    <w:rsid w:val="00107E90"/>
    <w:rsid w:val="00120B7D"/>
    <w:rsid w:val="001310C2"/>
    <w:rsid w:val="00132630"/>
    <w:rsid w:val="00136AF2"/>
    <w:rsid w:val="00136F57"/>
    <w:rsid w:val="001427B3"/>
    <w:rsid w:val="00143611"/>
    <w:rsid w:val="00146897"/>
    <w:rsid w:val="001500F1"/>
    <w:rsid w:val="001574BA"/>
    <w:rsid w:val="00164A9D"/>
    <w:rsid w:val="00164B04"/>
    <w:rsid w:val="00166439"/>
    <w:rsid w:val="001678B7"/>
    <w:rsid w:val="00173594"/>
    <w:rsid w:val="001813C4"/>
    <w:rsid w:val="001968C1"/>
    <w:rsid w:val="001A7B77"/>
    <w:rsid w:val="001B0337"/>
    <w:rsid w:val="001B473E"/>
    <w:rsid w:val="001C4034"/>
    <w:rsid w:val="00202CC6"/>
    <w:rsid w:val="00204019"/>
    <w:rsid w:val="002071E0"/>
    <w:rsid w:val="00213EDB"/>
    <w:rsid w:val="002241CB"/>
    <w:rsid w:val="00224D70"/>
    <w:rsid w:val="00224E18"/>
    <w:rsid w:val="0024363E"/>
    <w:rsid w:val="00244DB0"/>
    <w:rsid w:val="00254E54"/>
    <w:rsid w:val="002560F7"/>
    <w:rsid w:val="00264B4E"/>
    <w:rsid w:val="00265C77"/>
    <w:rsid w:val="002733AD"/>
    <w:rsid w:val="002743AF"/>
    <w:rsid w:val="00281EB0"/>
    <w:rsid w:val="0028728F"/>
    <w:rsid w:val="00291083"/>
    <w:rsid w:val="002937D2"/>
    <w:rsid w:val="002A09A0"/>
    <w:rsid w:val="002A39C1"/>
    <w:rsid w:val="002A58AD"/>
    <w:rsid w:val="002B73BA"/>
    <w:rsid w:val="002C282A"/>
    <w:rsid w:val="002C2B98"/>
    <w:rsid w:val="002C3FB8"/>
    <w:rsid w:val="002C510C"/>
    <w:rsid w:val="002D20AF"/>
    <w:rsid w:val="002D47B1"/>
    <w:rsid w:val="002E0FD9"/>
    <w:rsid w:val="002E12D7"/>
    <w:rsid w:val="002E1BDE"/>
    <w:rsid w:val="0030086C"/>
    <w:rsid w:val="003019F5"/>
    <w:rsid w:val="003028EB"/>
    <w:rsid w:val="003032A6"/>
    <w:rsid w:val="00316D90"/>
    <w:rsid w:val="003175BF"/>
    <w:rsid w:val="00317A33"/>
    <w:rsid w:val="00345E9B"/>
    <w:rsid w:val="0035027F"/>
    <w:rsid w:val="00351E83"/>
    <w:rsid w:val="00372651"/>
    <w:rsid w:val="00374E78"/>
    <w:rsid w:val="0038255F"/>
    <w:rsid w:val="00383FBB"/>
    <w:rsid w:val="003873F9"/>
    <w:rsid w:val="0039067F"/>
    <w:rsid w:val="0039572A"/>
    <w:rsid w:val="003963C3"/>
    <w:rsid w:val="00396647"/>
    <w:rsid w:val="00397084"/>
    <w:rsid w:val="003A1CE0"/>
    <w:rsid w:val="003A5DDC"/>
    <w:rsid w:val="003A7068"/>
    <w:rsid w:val="003B0ED2"/>
    <w:rsid w:val="003B65C6"/>
    <w:rsid w:val="003C4224"/>
    <w:rsid w:val="003C5E39"/>
    <w:rsid w:val="003D390F"/>
    <w:rsid w:val="003E0FDB"/>
    <w:rsid w:val="003F0C3E"/>
    <w:rsid w:val="003F43DE"/>
    <w:rsid w:val="003F705C"/>
    <w:rsid w:val="0040415A"/>
    <w:rsid w:val="0040796E"/>
    <w:rsid w:val="00415A7C"/>
    <w:rsid w:val="004168E2"/>
    <w:rsid w:val="004177F6"/>
    <w:rsid w:val="00420DDF"/>
    <w:rsid w:val="00432A83"/>
    <w:rsid w:val="00433A32"/>
    <w:rsid w:val="004406EE"/>
    <w:rsid w:val="004420C7"/>
    <w:rsid w:val="004421F0"/>
    <w:rsid w:val="00443C80"/>
    <w:rsid w:val="004463D9"/>
    <w:rsid w:val="004509AE"/>
    <w:rsid w:val="004518D5"/>
    <w:rsid w:val="00451FDD"/>
    <w:rsid w:val="004533D5"/>
    <w:rsid w:val="00453F80"/>
    <w:rsid w:val="00454FEC"/>
    <w:rsid w:val="004600C2"/>
    <w:rsid w:val="0046205E"/>
    <w:rsid w:val="00463E22"/>
    <w:rsid w:val="004713B5"/>
    <w:rsid w:val="00473B56"/>
    <w:rsid w:val="00473C8E"/>
    <w:rsid w:val="00482DE0"/>
    <w:rsid w:val="004913B9"/>
    <w:rsid w:val="00493BE2"/>
    <w:rsid w:val="004A3663"/>
    <w:rsid w:val="004B1334"/>
    <w:rsid w:val="004B3BEA"/>
    <w:rsid w:val="004B764A"/>
    <w:rsid w:val="004C1B66"/>
    <w:rsid w:val="004C51DA"/>
    <w:rsid w:val="004C603F"/>
    <w:rsid w:val="004C7FEA"/>
    <w:rsid w:val="004D0C8E"/>
    <w:rsid w:val="004D1D52"/>
    <w:rsid w:val="004D4441"/>
    <w:rsid w:val="004E15CF"/>
    <w:rsid w:val="004F4CD2"/>
    <w:rsid w:val="004F55C5"/>
    <w:rsid w:val="004F5AEE"/>
    <w:rsid w:val="00501563"/>
    <w:rsid w:val="00505962"/>
    <w:rsid w:val="00515043"/>
    <w:rsid w:val="005152E6"/>
    <w:rsid w:val="00522F43"/>
    <w:rsid w:val="00532C9F"/>
    <w:rsid w:val="005330B1"/>
    <w:rsid w:val="0053425F"/>
    <w:rsid w:val="00535871"/>
    <w:rsid w:val="00544663"/>
    <w:rsid w:val="00544BBD"/>
    <w:rsid w:val="00547EC9"/>
    <w:rsid w:val="0056032D"/>
    <w:rsid w:val="00574ECB"/>
    <w:rsid w:val="005761F1"/>
    <w:rsid w:val="005863C3"/>
    <w:rsid w:val="005867E4"/>
    <w:rsid w:val="005927A1"/>
    <w:rsid w:val="005928CE"/>
    <w:rsid w:val="005A1929"/>
    <w:rsid w:val="005A6F51"/>
    <w:rsid w:val="005B129B"/>
    <w:rsid w:val="005B1880"/>
    <w:rsid w:val="005B236C"/>
    <w:rsid w:val="005C5804"/>
    <w:rsid w:val="005D21B8"/>
    <w:rsid w:val="005D2348"/>
    <w:rsid w:val="005D5C48"/>
    <w:rsid w:val="005D7B61"/>
    <w:rsid w:val="005E0860"/>
    <w:rsid w:val="005F0F27"/>
    <w:rsid w:val="005F1A41"/>
    <w:rsid w:val="005F5DB8"/>
    <w:rsid w:val="005F7460"/>
    <w:rsid w:val="0060060F"/>
    <w:rsid w:val="0060387F"/>
    <w:rsid w:val="00613BA3"/>
    <w:rsid w:val="006142AE"/>
    <w:rsid w:val="00630121"/>
    <w:rsid w:val="006317E0"/>
    <w:rsid w:val="00632E8C"/>
    <w:rsid w:val="00634DC5"/>
    <w:rsid w:val="00667351"/>
    <w:rsid w:val="00672C04"/>
    <w:rsid w:val="00682D58"/>
    <w:rsid w:val="00684B8F"/>
    <w:rsid w:val="00695046"/>
    <w:rsid w:val="006950FD"/>
    <w:rsid w:val="006A21D7"/>
    <w:rsid w:val="006A2C10"/>
    <w:rsid w:val="006A3CE3"/>
    <w:rsid w:val="006B3538"/>
    <w:rsid w:val="006C2A12"/>
    <w:rsid w:val="006C5E49"/>
    <w:rsid w:val="006C63BB"/>
    <w:rsid w:val="006C6B9B"/>
    <w:rsid w:val="006C7CFA"/>
    <w:rsid w:val="006D0BEB"/>
    <w:rsid w:val="006D66B4"/>
    <w:rsid w:val="006F12AF"/>
    <w:rsid w:val="006F34A6"/>
    <w:rsid w:val="007047A3"/>
    <w:rsid w:val="007066F1"/>
    <w:rsid w:val="00721CDB"/>
    <w:rsid w:val="00723008"/>
    <w:rsid w:val="0072468D"/>
    <w:rsid w:val="00732BDD"/>
    <w:rsid w:val="00732D4A"/>
    <w:rsid w:val="00742BC1"/>
    <w:rsid w:val="0075616B"/>
    <w:rsid w:val="007670DE"/>
    <w:rsid w:val="00770289"/>
    <w:rsid w:val="00770346"/>
    <w:rsid w:val="007709E2"/>
    <w:rsid w:val="00771CF5"/>
    <w:rsid w:val="00774C90"/>
    <w:rsid w:val="00786A36"/>
    <w:rsid w:val="007A2FDF"/>
    <w:rsid w:val="007A51A3"/>
    <w:rsid w:val="007A58F0"/>
    <w:rsid w:val="007A6809"/>
    <w:rsid w:val="007B59FB"/>
    <w:rsid w:val="007C0396"/>
    <w:rsid w:val="007C53F6"/>
    <w:rsid w:val="007C6C7A"/>
    <w:rsid w:val="007C7B8C"/>
    <w:rsid w:val="007E1499"/>
    <w:rsid w:val="007E47F3"/>
    <w:rsid w:val="007F021B"/>
    <w:rsid w:val="007F3E05"/>
    <w:rsid w:val="007F60D5"/>
    <w:rsid w:val="00802CB1"/>
    <w:rsid w:val="00803676"/>
    <w:rsid w:val="0081055A"/>
    <w:rsid w:val="008114F9"/>
    <w:rsid w:val="00812E6E"/>
    <w:rsid w:val="00815317"/>
    <w:rsid w:val="008202C1"/>
    <w:rsid w:val="008222C3"/>
    <w:rsid w:val="00831FDC"/>
    <w:rsid w:val="008321DE"/>
    <w:rsid w:val="00845A86"/>
    <w:rsid w:val="008476F0"/>
    <w:rsid w:val="008637AF"/>
    <w:rsid w:val="00882C9E"/>
    <w:rsid w:val="008830D2"/>
    <w:rsid w:val="0089117D"/>
    <w:rsid w:val="0089240B"/>
    <w:rsid w:val="0089586F"/>
    <w:rsid w:val="008A1630"/>
    <w:rsid w:val="008A2420"/>
    <w:rsid w:val="008A477E"/>
    <w:rsid w:val="008A60BD"/>
    <w:rsid w:val="008C4AD6"/>
    <w:rsid w:val="008C55F6"/>
    <w:rsid w:val="008C792E"/>
    <w:rsid w:val="008E6B0D"/>
    <w:rsid w:val="008F17E5"/>
    <w:rsid w:val="008F56D8"/>
    <w:rsid w:val="00903187"/>
    <w:rsid w:val="00905DAF"/>
    <w:rsid w:val="0090617C"/>
    <w:rsid w:val="00925C27"/>
    <w:rsid w:val="009473B9"/>
    <w:rsid w:val="00956C35"/>
    <w:rsid w:val="00964321"/>
    <w:rsid w:val="009822E5"/>
    <w:rsid w:val="00987EE7"/>
    <w:rsid w:val="00991FE3"/>
    <w:rsid w:val="009953A3"/>
    <w:rsid w:val="009A1950"/>
    <w:rsid w:val="009A23A3"/>
    <w:rsid w:val="009A68E8"/>
    <w:rsid w:val="009A74C0"/>
    <w:rsid w:val="009A7ADB"/>
    <w:rsid w:val="009B156E"/>
    <w:rsid w:val="009B3119"/>
    <w:rsid w:val="009B60FF"/>
    <w:rsid w:val="009D0BE5"/>
    <w:rsid w:val="009D72AD"/>
    <w:rsid w:val="009D7AF3"/>
    <w:rsid w:val="009E127C"/>
    <w:rsid w:val="009E1336"/>
    <w:rsid w:val="009E79B3"/>
    <w:rsid w:val="009F0D40"/>
    <w:rsid w:val="009F1978"/>
    <w:rsid w:val="00A0168E"/>
    <w:rsid w:val="00A03434"/>
    <w:rsid w:val="00A03AC2"/>
    <w:rsid w:val="00A05360"/>
    <w:rsid w:val="00A25FEE"/>
    <w:rsid w:val="00A279BF"/>
    <w:rsid w:val="00A27CF4"/>
    <w:rsid w:val="00A371FF"/>
    <w:rsid w:val="00A468D2"/>
    <w:rsid w:val="00A47D3D"/>
    <w:rsid w:val="00A83F7D"/>
    <w:rsid w:val="00A85448"/>
    <w:rsid w:val="00A941CE"/>
    <w:rsid w:val="00A952E6"/>
    <w:rsid w:val="00A97AB6"/>
    <w:rsid w:val="00AA47D5"/>
    <w:rsid w:val="00AB00AC"/>
    <w:rsid w:val="00AB14DC"/>
    <w:rsid w:val="00AB15F3"/>
    <w:rsid w:val="00AB3E07"/>
    <w:rsid w:val="00AB3EAA"/>
    <w:rsid w:val="00AB4AA2"/>
    <w:rsid w:val="00AB5C11"/>
    <w:rsid w:val="00AC048F"/>
    <w:rsid w:val="00AC294F"/>
    <w:rsid w:val="00AC7269"/>
    <w:rsid w:val="00AD5463"/>
    <w:rsid w:val="00AE0DA8"/>
    <w:rsid w:val="00AE1710"/>
    <w:rsid w:val="00AE71CD"/>
    <w:rsid w:val="00AF21DD"/>
    <w:rsid w:val="00AF49A7"/>
    <w:rsid w:val="00B0091E"/>
    <w:rsid w:val="00B03DAD"/>
    <w:rsid w:val="00B06814"/>
    <w:rsid w:val="00B07A34"/>
    <w:rsid w:val="00B105B5"/>
    <w:rsid w:val="00B14078"/>
    <w:rsid w:val="00B2293F"/>
    <w:rsid w:val="00B24394"/>
    <w:rsid w:val="00B25024"/>
    <w:rsid w:val="00B25894"/>
    <w:rsid w:val="00B26FDF"/>
    <w:rsid w:val="00B27DF0"/>
    <w:rsid w:val="00B4205A"/>
    <w:rsid w:val="00B445F1"/>
    <w:rsid w:val="00B45BE2"/>
    <w:rsid w:val="00B476BA"/>
    <w:rsid w:val="00B529AA"/>
    <w:rsid w:val="00B543DD"/>
    <w:rsid w:val="00B629EF"/>
    <w:rsid w:val="00B64071"/>
    <w:rsid w:val="00B65C87"/>
    <w:rsid w:val="00B7011B"/>
    <w:rsid w:val="00B70E88"/>
    <w:rsid w:val="00B71404"/>
    <w:rsid w:val="00B757F2"/>
    <w:rsid w:val="00B81C62"/>
    <w:rsid w:val="00B847C6"/>
    <w:rsid w:val="00B85747"/>
    <w:rsid w:val="00B877D6"/>
    <w:rsid w:val="00B87B70"/>
    <w:rsid w:val="00B87D22"/>
    <w:rsid w:val="00B95C55"/>
    <w:rsid w:val="00BA34AE"/>
    <w:rsid w:val="00BB479E"/>
    <w:rsid w:val="00BB4B7D"/>
    <w:rsid w:val="00BC15F3"/>
    <w:rsid w:val="00BC5611"/>
    <w:rsid w:val="00BD77C4"/>
    <w:rsid w:val="00BE0D7B"/>
    <w:rsid w:val="00BE432D"/>
    <w:rsid w:val="00BE7AE4"/>
    <w:rsid w:val="00BF0451"/>
    <w:rsid w:val="00BF2719"/>
    <w:rsid w:val="00C06936"/>
    <w:rsid w:val="00C06E32"/>
    <w:rsid w:val="00C10C1D"/>
    <w:rsid w:val="00C141A4"/>
    <w:rsid w:val="00C172D5"/>
    <w:rsid w:val="00C32443"/>
    <w:rsid w:val="00C33197"/>
    <w:rsid w:val="00C37707"/>
    <w:rsid w:val="00C504BC"/>
    <w:rsid w:val="00C56ABA"/>
    <w:rsid w:val="00C7797D"/>
    <w:rsid w:val="00C848F2"/>
    <w:rsid w:val="00C911A3"/>
    <w:rsid w:val="00C965CD"/>
    <w:rsid w:val="00C97D8E"/>
    <w:rsid w:val="00CA1FC1"/>
    <w:rsid w:val="00CA2D53"/>
    <w:rsid w:val="00CA46E8"/>
    <w:rsid w:val="00CA5782"/>
    <w:rsid w:val="00CA7011"/>
    <w:rsid w:val="00CC054D"/>
    <w:rsid w:val="00CC1A7A"/>
    <w:rsid w:val="00CE3C8D"/>
    <w:rsid w:val="00CF2678"/>
    <w:rsid w:val="00CF6EBB"/>
    <w:rsid w:val="00D06B6C"/>
    <w:rsid w:val="00D13778"/>
    <w:rsid w:val="00D1387E"/>
    <w:rsid w:val="00D16A2B"/>
    <w:rsid w:val="00D16B5E"/>
    <w:rsid w:val="00D22324"/>
    <w:rsid w:val="00D23721"/>
    <w:rsid w:val="00D26FFF"/>
    <w:rsid w:val="00D520DF"/>
    <w:rsid w:val="00D553EF"/>
    <w:rsid w:val="00D62B4B"/>
    <w:rsid w:val="00D679E8"/>
    <w:rsid w:val="00D73C78"/>
    <w:rsid w:val="00D96A11"/>
    <w:rsid w:val="00DA5690"/>
    <w:rsid w:val="00DA654F"/>
    <w:rsid w:val="00DB1F93"/>
    <w:rsid w:val="00DB2133"/>
    <w:rsid w:val="00DB5282"/>
    <w:rsid w:val="00DC1457"/>
    <w:rsid w:val="00DC20DB"/>
    <w:rsid w:val="00DD6DAF"/>
    <w:rsid w:val="00DE239A"/>
    <w:rsid w:val="00DE413A"/>
    <w:rsid w:val="00DF2293"/>
    <w:rsid w:val="00DF2A26"/>
    <w:rsid w:val="00DF3C5A"/>
    <w:rsid w:val="00DF5618"/>
    <w:rsid w:val="00DF6C32"/>
    <w:rsid w:val="00E11E59"/>
    <w:rsid w:val="00E120FF"/>
    <w:rsid w:val="00E206C9"/>
    <w:rsid w:val="00E206E8"/>
    <w:rsid w:val="00E23198"/>
    <w:rsid w:val="00E27D7C"/>
    <w:rsid w:val="00E30289"/>
    <w:rsid w:val="00E30B10"/>
    <w:rsid w:val="00E46B25"/>
    <w:rsid w:val="00E47893"/>
    <w:rsid w:val="00E53D1B"/>
    <w:rsid w:val="00E552EA"/>
    <w:rsid w:val="00E57BFD"/>
    <w:rsid w:val="00E61187"/>
    <w:rsid w:val="00E6407C"/>
    <w:rsid w:val="00E71E7C"/>
    <w:rsid w:val="00E74E33"/>
    <w:rsid w:val="00E9333F"/>
    <w:rsid w:val="00E95425"/>
    <w:rsid w:val="00EB74D3"/>
    <w:rsid w:val="00EC08CB"/>
    <w:rsid w:val="00ED2117"/>
    <w:rsid w:val="00EE4E6F"/>
    <w:rsid w:val="00EF3BAC"/>
    <w:rsid w:val="00F0102E"/>
    <w:rsid w:val="00F13805"/>
    <w:rsid w:val="00F14018"/>
    <w:rsid w:val="00F14BD4"/>
    <w:rsid w:val="00F20BAB"/>
    <w:rsid w:val="00F25616"/>
    <w:rsid w:val="00F30254"/>
    <w:rsid w:val="00F3247C"/>
    <w:rsid w:val="00F344BC"/>
    <w:rsid w:val="00F424D2"/>
    <w:rsid w:val="00F428AE"/>
    <w:rsid w:val="00F46C87"/>
    <w:rsid w:val="00F53BCE"/>
    <w:rsid w:val="00F552A7"/>
    <w:rsid w:val="00F572BF"/>
    <w:rsid w:val="00F605BA"/>
    <w:rsid w:val="00F62B52"/>
    <w:rsid w:val="00F6752E"/>
    <w:rsid w:val="00F805B4"/>
    <w:rsid w:val="00F94632"/>
    <w:rsid w:val="00F97369"/>
    <w:rsid w:val="00FA26DB"/>
    <w:rsid w:val="00FA4E51"/>
    <w:rsid w:val="00FA6412"/>
    <w:rsid w:val="00FB1619"/>
    <w:rsid w:val="00FB4F98"/>
    <w:rsid w:val="00FC1046"/>
    <w:rsid w:val="00FC3BC8"/>
    <w:rsid w:val="00FC414C"/>
    <w:rsid w:val="00FC43DA"/>
    <w:rsid w:val="00FC494D"/>
    <w:rsid w:val="00FC5118"/>
    <w:rsid w:val="00FD01CE"/>
    <w:rsid w:val="00FD1107"/>
    <w:rsid w:val="00FD4086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F5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F5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3E653-3C88-4FC8-A618-FE97B8EC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МУП_АТР</cp:lastModifiedBy>
  <cp:revision>66</cp:revision>
  <cp:lastPrinted>2014-07-03T12:36:00Z</cp:lastPrinted>
  <dcterms:created xsi:type="dcterms:W3CDTF">2014-05-26T06:09:00Z</dcterms:created>
  <dcterms:modified xsi:type="dcterms:W3CDTF">2014-07-03T12:37:00Z</dcterms:modified>
</cp:coreProperties>
</file>