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A5087F" w:rsidRDefault="002C282A" w:rsidP="00B81C62">
      <w:pPr>
        <w:pStyle w:val="2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5087F">
        <w:rPr>
          <w:rFonts w:ascii="Times New Roman" w:hAnsi="Times New Roman"/>
          <w:b w:val="0"/>
          <w:sz w:val="22"/>
          <w:szCs w:val="22"/>
        </w:rPr>
        <w:t xml:space="preserve">ИЗВЕЩЕНИЕ О ПРОВЕДЕНИИ 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ТОРГОВ (В </w:t>
      </w:r>
      <w:r w:rsidR="00D2372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ФОРМЕ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АУКЦИОНА)</w:t>
      </w:r>
    </w:p>
    <w:p w:rsidR="002429BA" w:rsidRPr="00A5087F" w:rsidRDefault="004463D9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5087F">
        <w:rPr>
          <w:rFonts w:ascii="Times New Roman" w:hAnsi="Times New Roman"/>
          <w:b w:val="0"/>
          <w:sz w:val="22"/>
          <w:szCs w:val="22"/>
        </w:rPr>
        <w:t xml:space="preserve"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7A2FD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0318300225014000283-0170853-01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7A2FD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10</w:t>
      </w:r>
      <w:r w:rsidR="00C504B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.06.2014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г. </w:t>
      </w:r>
      <w:r w:rsidRPr="00A5087F">
        <w:rPr>
          <w:rFonts w:ascii="Times New Roman" w:hAnsi="Times New Roman"/>
          <w:b w:val="0"/>
          <w:sz w:val="22"/>
          <w:szCs w:val="22"/>
        </w:rPr>
        <w:t xml:space="preserve">сообщает о проведении </w:t>
      </w:r>
      <w:r w:rsidR="002429BA" w:rsidRPr="00A5087F">
        <w:rPr>
          <w:rFonts w:ascii="Times New Roman" w:hAnsi="Times New Roman"/>
          <w:bCs w:val="0"/>
          <w:color w:val="000000" w:themeColor="text1"/>
          <w:sz w:val="22"/>
          <w:szCs w:val="22"/>
        </w:rPr>
        <w:t>2</w:t>
      </w:r>
      <w:r w:rsidR="00E71AAF">
        <w:rPr>
          <w:rFonts w:ascii="Times New Roman" w:hAnsi="Times New Roman"/>
          <w:bCs w:val="0"/>
          <w:color w:val="000000" w:themeColor="text1"/>
          <w:sz w:val="22"/>
          <w:szCs w:val="22"/>
        </w:rPr>
        <w:t>7</w:t>
      </w:r>
      <w:r w:rsidR="001C7967" w:rsidRPr="00A5087F">
        <w:rPr>
          <w:rFonts w:ascii="Times New Roman" w:hAnsi="Times New Roman"/>
          <w:bCs w:val="0"/>
          <w:color w:val="000000" w:themeColor="text1"/>
          <w:sz w:val="22"/>
          <w:szCs w:val="22"/>
        </w:rPr>
        <w:t xml:space="preserve"> ноября</w:t>
      </w:r>
      <w:r w:rsidRPr="00A5087F">
        <w:rPr>
          <w:rFonts w:ascii="Times New Roman" w:hAnsi="Times New Roman"/>
          <w:bCs w:val="0"/>
          <w:color w:val="000000" w:themeColor="text1"/>
          <w:sz w:val="22"/>
          <w:szCs w:val="22"/>
        </w:rPr>
        <w:t xml:space="preserve"> 2014 г. в 1</w:t>
      </w:r>
      <w:r w:rsidR="002429BA" w:rsidRPr="00A5087F">
        <w:rPr>
          <w:rFonts w:ascii="Times New Roman" w:hAnsi="Times New Roman"/>
          <w:bCs w:val="0"/>
          <w:color w:val="000000" w:themeColor="text1"/>
          <w:sz w:val="22"/>
          <w:szCs w:val="22"/>
        </w:rPr>
        <w:t>4</w:t>
      </w:r>
      <w:r w:rsidRPr="00A5087F">
        <w:rPr>
          <w:rFonts w:ascii="Times New Roman" w:hAnsi="Times New Roman"/>
          <w:bCs w:val="0"/>
          <w:color w:val="000000" w:themeColor="text1"/>
          <w:sz w:val="22"/>
          <w:szCs w:val="22"/>
        </w:rPr>
        <w:t>.00 час</w:t>
      </w:r>
      <w:proofErr w:type="gramStart"/>
      <w:r w:rsidRPr="00A5087F">
        <w:rPr>
          <w:rFonts w:ascii="Times New Roman" w:hAnsi="Times New Roman"/>
          <w:bCs w:val="0"/>
          <w:color w:val="000000" w:themeColor="text1"/>
          <w:sz w:val="22"/>
          <w:szCs w:val="22"/>
        </w:rPr>
        <w:t>.</w:t>
      </w:r>
      <w:proofErr w:type="gramEnd"/>
      <w:r w:rsidRPr="00A5087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gramStart"/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п</w:t>
      </w:r>
      <w:proofErr w:type="gramEnd"/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 </w:t>
      </w:r>
      <w:r w:rsidRPr="00A5087F">
        <w:rPr>
          <w:rFonts w:ascii="Times New Roman" w:hAnsi="Times New Roman"/>
          <w:b w:val="0"/>
          <w:sz w:val="22"/>
          <w:szCs w:val="22"/>
        </w:rPr>
        <w:t xml:space="preserve">адресу: г. Славянск-на-Кубани, 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>ул. Красная, 22, актовый зал</w:t>
      </w:r>
      <w:r w:rsidRPr="00A5087F">
        <w:rPr>
          <w:rFonts w:ascii="Times New Roman" w:hAnsi="Times New Roman"/>
          <w:b w:val="0"/>
          <w:sz w:val="22"/>
          <w:szCs w:val="22"/>
        </w:rPr>
        <w:t xml:space="preserve"> администрации муниципального образования Славянский район, торгов</w:t>
      </w:r>
      <w:r w:rsidR="007A51A3" w:rsidRPr="00A5087F">
        <w:rPr>
          <w:rFonts w:ascii="Times New Roman" w:hAnsi="Times New Roman"/>
          <w:b w:val="0"/>
          <w:sz w:val="22"/>
          <w:szCs w:val="22"/>
        </w:rPr>
        <w:t xml:space="preserve"> </w:t>
      </w:r>
      <w:r w:rsidRPr="00A5087F">
        <w:rPr>
          <w:rFonts w:ascii="Times New Roman" w:hAnsi="Times New Roman"/>
          <w:b w:val="0"/>
          <w:sz w:val="22"/>
          <w:szCs w:val="22"/>
        </w:rPr>
        <w:t xml:space="preserve">(в форме аукциона), открытых по составу участников и по форме подачи предложений о цене, </w:t>
      </w:r>
      <w:r w:rsidR="00C56ABA" w:rsidRPr="00A5087F">
        <w:rPr>
          <w:rFonts w:ascii="Times New Roman" w:hAnsi="Times New Roman"/>
          <w:b w:val="0"/>
          <w:sz w:val="22"/>
          <w:szCs w:val="22"/>
        </w:rPr>
        <w:t>по продаже земельных участков, находящихся на территории муниципального образования Славянский район</w:t>
      </w:r>
      <w:r w:rsidR="006950FD" w:rsidRPr="00A5087F">
        <w:rPr>
          <w:rFonts w:ascii="Times New Roman" w:hAnsi="Times New Roman"/>
          <w:b w:val="0"/>
          <w:sz w:val="22"/>
          <w:szCs w:val="22"/>
        </w:rPr>
        <w:t>:</w:t>
      </w:r>
      <w:r w:rsidR="006950F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</w:p>
    <w:p w:rsidR="002429BA" w:rsidRPr="00A5087F" w:rsidRDefault="002429BA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2429BA" w:rsidRPr="00A5087F" w:rsidRDefault="00F30254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FD01C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: земельный участок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с кадастровым номером 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23:27:0</w:t>
      </w:r>
      <w:r w:rsidR="00E71AAF">
        <w:rPr>
          <w:rFonts w:ascii="Times New Roman" w:hAnsi="Times New Roman"/>
          <w:b w:val="0"/>
          <w:color w:val="000000" w:themeColor="text1"/>
          <w:sz w:val="22"/>
          <w:szCs w:val="22"/>
        </w:rPr>
        <w:t>704005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:15</w:t>
      </w:r>
      <w:r w:rsidR="00E71AAF"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Краснода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ск</w:t>
      </w:r>
      <w:r w:rsidR="00B0091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ий край, Славянский райо</w:t>
      </w:r>
      <w:r w:rsidR="0070128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н, </w:t>
      </w:r>
      <w:proofErr w:type="spellStart"/>
      <w:r w:rsidR="00E71AAF">
        <w:rPr>
          <w:rFonts w:ascii="Times New Roman" w:hAnsi="Times New Roman"/>
          <w:b w:val="0"/>
          <w:color w:val="000000" w:themeColor="text1"/>
          <w:sz w:val="22"/>
          <w:szCs w:val="22"/>
        </w:rPr>
        <w:t>ст-ца</w:t>
      </w:r>
      <w:proofErr w:type="spellEnd"/>
      <w:r w:rsidR="00E71AA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Петровская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E71AA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ул. Гривенская, 111,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общей площадью </w:t>
      </w:r>
      <w:r w:rsidR="00E71AAF">
        <w:rPr>
          <w:rFonts w:ascii="Times New Roman" w:hAnsi="Times New Roman"/>
          <w:b w:val="0"/>
          <w:color w:val="000000" w:themeColor="text1"/>
          <w:sz w:val="22"/>
          <w:szCs w:val="22"/>
        </w:rPr>
        <w:t>1100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кв. м., категория з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мель: земли населенных пунктов, разрешенное использование земельного участка: </w:t>
      </w:r>
      <w:r w:rsidR="00B0091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для ведения личного подсо</w:t>
      </w:r>
      <w:r w:rsidR="00B0091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б</w:t>
      </w:r>
      <w:r w:rsidR="00B0091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ного хозяйства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E71AAF">
        <w:rPr>
          <w:rFonts w:ascii="Times New Roman" w:hAnsi="Times New Roman"/>
          <w:b w:val="0"/>
          <w:color w:val="000000" w:themeColor="text1"/>
          <w:sz w:val="22"/>
          <w:szCs w:val="22"/>
        </w:rPr>
        <w:t>27 396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E71AAF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E71AAF">
        <w:rPr>
          <w:rFonts w:ascii="Times New Roman" w:hAnsi="Times New Roman"/>
          <w:b w:val="0"/>
          <w:color w:val="000000" w:themeColor="text1"/>
          <w:sz w:val="22"/>
          <w:szCs w:val="22"/>
        </w:rPr>
        <w:t>5 480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«Шаг» аукциона – 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1 369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70128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2429BA" w:rsidRPr="00A5087F" w:rsidRDefault="002429BA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2429BA" w:rsidRPr="00A5087F" w:rsidRDefault="00DA654F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2: земельный участок с кадастровым номером 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23:27:0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704038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10097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дарский край, Славянский рай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он, </w:t>
      </w:r>
      <w:proofErr w:type="spellStart"/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ст-ца</w:t>
      </w:r>
      <w:proofErr w:type="spellEnd"/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Петровская, ул. </w:t>
      </w:r>
      <w:r w:rsidR="00A56ECC">
        <w:rPr>
          <w:rFonts w:ascii="Times New Roman" w:hAnsi="Times New Roman"/>
          <w:b w:val="0"/>
          <w:color w:val="000000" w:themeColor="text1"/>
          <w:sz w:val="22"/>
          <w:szCs w:val="22"/>
        </w:rPr>
        <w:t>С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таханова, 74</w:t>
      </w:r>
      <w:proofErr w:type="gramStart"/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1357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для ведения личного по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д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собного хозяйства. Начальная цена земельного участка составляет 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88 700</w:t>
      </w:r>
      <w:r w:rsidR="0070128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17 740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«Шаг» аукциона – 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4 435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л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  <w:r w:rsidR="003662C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</w:p>
    <w:p w:rsidR="002429BA" w:rsidRPr="00A5087F" w:rsidRDefault="002429BA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2429BA" w:rsidRPr="00A5087F" w:rsidRDefault="00AF21DD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EF3BA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земельный участок с кадастровым номером </w:t>
      </w:r>
      <w:r w:rsidR="0030315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23: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27</w:t>
      </w:r>
      <w:r w:rsidR="0030315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1308006</w:t>
      </w:r>
      <w:r w:rsidR="0030315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127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Краснода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ск</w:t>
      </w:r>
      <w:r w:rsidR="00B0091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ий край, Славян</w:t>
      </w:r>
      <w:r w:rsidR="00C454A6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ский район, 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Прикубанский</w:t>
      </w:r>
      <w:proofErr w:type="spellEnd"/>
      <w:r w:rsidR="0030315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 ул.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Железнодорожная</w:t>
      </w:r>
      <w:r w:rsidR="0030315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 2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5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2000</w:t>
      </w:r>
      <w:r w:rsidR="00F572B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кв. м., катег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рия земель: земли населенных пунктов, разрешенное использование земельного участка: </w:t>
      </w:r>
      <w:r w:rsidR="00B0091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для 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ведения личного подсобного хозяйства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149 600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30315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л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29 920</w:t>
      </w:r>
      <w:r w:rsidR="00C454A6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«Шаг» аукциона – 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7 480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л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нет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CA46E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</w:p>
    <w:p w:rsidR="002429BA" w:rsidRPr="00A5087F" w:rsidRDefault="002429BA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3F4291" w:rsidRDefault="00DA654F" w:rsidP="003F4291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земельный участок с кадастровым номером 23: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27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1308006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10093</w:t>
      </w:r>
      <w:r w:rsidR="00DC20DB" w:rsidRPr="00A5087F">
        <w:rPr>
          <w:rFonts w:ascii="Times New Roman" w:hAnsi="Times New Roman"/>
          <w:b w:val="0"/>
          <w:color w:val="000000"/>
          <w:sz w:val="22"/>
          <w:szCs w:val="22"/>
        </w:rPr>
        <w:t>, расположенн</w:t>
      </w:r>
      <w:r w:rsidR="003F4291" w:rsidRPr="00A5087F">
        <w:rPr>
          <w:rFonts w:ascii="Times New Roman" w:hAnsi="Times New Roman"/>
          <w:b w:val="0"/>
          <w:color w:val="000000"/>
          <w:sz w:val="22"/>
          <w:szCs w:val="22"/>
        </w:rPr>
        <w:t>ый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 по адресу: Красн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>о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дарский край, </w:t>
      </w:r>
      <w:r w:rsidR="00DB7F62">
        <w:rPr>
          <w:rFonts w:ascii="Times New Roman" w:hAnsi="Times New Roman"/>
          <w:b w:val="0"/>
          <w:color w:val="000000"/>
          <w:sz w:val="22"/>
          <w:szCs w:val="22"/>
        </w:rPr>
        <w:t>Славянский район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>,</w:t>
      </w:r>
      <w:r w:rsidR="003F4291"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DB7F62">
        <w:rPr>
          <w:rFonts w:ascii="Times New Roman" w:hAnsi="Times New Roman"/>
          <w:b w:val="0"/>
          <w:color w:val="000000"/>
          <w:sz w:val="22"/>
          <w:szCs w:val="22"/>
        </w:rPr>
        <w:t xml:space="preserve">х. </w:t>
      </w:r>
      <w:proofErr w:type="spellStart"/>
      <w:r w:rsidR="00DB7F62">
        <w:rPr>
          <w:rFonts w:ascii="Times New Roman" w:hAnsi="Times New Roman"/>
          <w:b w:val="0"/>
          <w:color w:val="000000"/>
          <w:sz w:val="22"/>
          <w:szCs w:val="22"/>
        </w:rPr>
        <w:t>Прикубанский</w:t>
      </w:r>
      <w:proofErr w:type="spellEnd"/>
      <w:r w:rsidR="00DB7F62"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r w:rsidR="003F4291"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ул. </w:t>
      </w:r>
      <w:r w:rsidR="00DB7F62">
        <w:rPr>
          <w:rFonts w:ascii="Times New Roman" w:hAnsi="Times New Roman"/>
          <w:b w:val="0"/>
          <w:color w:val="000000"/>
          <w:sz w:val="22"/>
          <w:szCs w:val="22"/>
        </w:rPr>
        <w:t>Железнодорожная</w:t>
      </w:r>
      <w:r w:rsidR="003F4291"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r w:rsidR="00DB7F62">
        <w:rPr>
          <w:rFonts w:ascii="Times New Roman" w:hAnsi="Times New Roman"/>
          <w:b w:val="0"/>
          <w:color w:val="000000"/>
          <w:sz w:val="22"/>
          <w:szCs w:val="22"/>
        </w:rPr>
        <w:t>25</w:t>
      </w:r>
      <w:r w:rsidR="003F4291" w:rsidRPr="00A5087F">
        <w:rPr>
          <w:rFonts w:ascii="Times New Roman" w:hAnsi="Times New Roman"/>
          <w:b w:val="0"/>
          <w:color w:val="000000"/>
          <w:sz w:val="22"/>
          <w:szCs w:val="22"/>
        </w:rPr>
        <w:t>,</w:t>
      </w:r>
      <w:r w:rsidR="00DB7F62">
        <w:rPr>
          <w:rFonts w:ascii="Times New Roman" w:hAnsi="Times New Roman"/>
          <w:b w:val="0"/>
          <w:color w:val="000000"/>
          <w:sz w:val="22"/>
          <w:szCs w:val="22"/>
        </w:rPr>
        <w:t xml:space="preserve"> участок № 3,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 общей площадью </w:t>
      </w:r>
      <w:r w:rsidR="00DB7F62">
        <w:rPr>
          <w:rFonts w:ascii="Times New Roman" w:hAnsi="Times New Roman"/>
          <w:b w:val="0"/>
          <w:color w:val="000000"/>
          <w:sz w:val="22"/>
          <w:szCs w:val="22"/>
        </w:rPr>
        <w:t>635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для 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вед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ния личного подсобного хозяйства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. 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Начальная цена земельного участка составляет 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65 310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рублей. Размер задатка – 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13 062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«Шаг» аукциона – 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3 265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DB7F62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9F3B08" w:rsidRPr="009F3B08" w:rsidRDefault="009F3B08" w:rsidP="009F3B08"/>
    <w:p w:rsidR="00DB7F62" w:rsidRPr="00DB7F62" w:rsidRDefault="00DB7F62" w:rsidP="00DB7F62">
      <w:pPr>
        <w:jc w:val="both"/>
        <w:rPr>
          <w:rFonts w:ascii="Times New Roman" w:hAnsi="Times New Roman" w:cs="Times New Roman"/>
        </w:rPr>
      </w:pPr>
      <w:r w:rsidRPr="00130C07">
        <w:rPr>
          <w:rFonts w:ascii="Times New Roman" w:hAnsi="Times New Roman" w:cs="Times New Roman"/>
        </w:rPr>
        <w:t xml:space="preserve">Лот № 5: </w:t>
      </w:r>
      <w:r w:rsidRPr="00130C07">
        <w:rPr>
          <w:rFonts w:ascii="Times New Roman" w:hAnsi="Times New Roman"/>
          <w:color w:val="000000" w:themeColor="text1"/>
        </w:rPr>
        <w:t>земельный участок с кадастровым номером 23:27:0704033:64</w:t>
      </w:r>
      <w:r w:rsidRPr="00130C07">
        <w:rPr>
          <w:rFonts w:ascii="Times New Roman" w:hAnsi="Times New Roman"/>
          <w:color w:val="000000"/>
        </w:rPr>
        <w:t xml:space="preserve">, расположенный по адресу: </w:t>
      </w:r>
      <w:proofErr w:type="gramStart"/>
      <w:r w:rsidRPr="00130C07">
        <w:rPr>
          <w:rFonts w:ascii="Times New Roman" w:hAnsi="Times New Roman"/>
          <w:color w:val="000000"/>
        </w:rPr>
        <w:t>Краснода</w:t>
      </w:r>
      <w:r w:rsidRPr="00130C07">
        <w:rPr>
          <w:rFonts w:ascii="Times New Roman" w:hAnsi="Times New Roman"/>
          <w:color w:val="000000"/>
        </w:rPr>
        <w:t>р</w:t>
      </w:r>
      <w:r w:rsidRPr="00130C07">
        <w:rPr>
          <w:rFonts w:ascii="Times New Roman" w:hAnsi="Times New Roman"/>
          <w:color w:val="000000"/>
        </w:rPr>
        <w:t xml:space="preserve">ский край, Славянский район, </w:t>
      </w:r>
      <w:proofErr w:type="spellStart"/>
      <w:r w:rsidRPr="00130C07">
        <w:rPr>
          <w:rFonts w:ascii="Times New Roman" w:hAnsi="Times New Roman"/>
          <w:color w:val="000000"/>
        </w:rPr>
        <w:t>ст-ца</w:t>
      </w:r>
      <w:proofErr w:type="spellEnd"/>
      <w:r w:rsidRPr="00130C07">
        <w:rPr>
          <w:rFonts w:ascii="Times New Roman" w:hAnsi="Times New Roman"/>
          <w:color w:val="000000"/>
        </w:rPr>
        <w:t xml:space="preserve"> Петровская, ул. Советская, д. 2, общей площадью 772 кв. м., категория з</w:t>
      </w:r>
      <w:r w:rsidRPr="00130C07">
        <w:rPr>
          <w:rFonts w:ascii="Times New Roman" w:hAnsi="Times New Roman"/>
          <w:color w:val="000000"/>
        </w:rPr>
        <w:t>е</w:t>
      </w:r>
      <w:r w:rsidRPr="00130C07">
        <w:rPr>
          <w:rFonts w:ascii="Times New Roman" w:hAnsi="Times New Roman"/>
          <w:color w:val="000000"/>
        </w:rPr>
        <w:t xml:space="preserve">мель: земли населенных пунктов, разрешенное использование земельного участка: </w:t>
      </w:r>
      <w:r w:rsidRPr="00130C07">
        <w:rPr>
          <w:rFonts w:ascii="Times New Roman" w:hAnsi="Times New Roman"/>
          <w:color w:val="000000" w:themeColor="text1"/>
        </w:rPr>
        <w:t>для ведения личного подсо</w:t>
      </w:r>
      <w:r w:rsidRPr="00130C07">
        <w:rPr>
          <w:rFonts w:ascii="Times New Roman" w:hAnsi="Times New Roman"/>
          <w:color w:val="000000" w:themeColor="text1"/>
        </w:rPr>
        <w:t>б</w:t>
      </w:r>
      <w:r w:rsidRPr="00130C07">
        <w:rPr>
          <w:rFonts w:ascii="Times New Roman" w:hAnsi="Times New Roman"/>
          <w:color w:val="000000" w:themeColor="text1"/>
        </w:rPr>
        <w:t>ного хозяйства</w:t>
      </w:r>
      <w:r w:rsidRPr="00130C07">
        <w:rPr>
          <w:rFonts w:ascii="Times New Roman" w:hAnsi="Times New Roman"/>
          <w:color w:val="000000"/>
        </w:rPr>
        <w:t>.</w:t>
      </w:r>
      <w:proofErr w:type="gramEnd"/>
      <w:r w:rsidRPr="00130C07">
        <w:rPr>
          <w:rFonts w:ascii="Times New Roman" w:hAnsi="Times New Roman"/>
          <w:color w:val="000000"/>
        </w:rPr>
        <w:t xml:space="preserve"> </w:t>
      </w:r>
      <w:r w:rsidRPr="00130C07">
        <w:rPr>
          <w:rFonts w:ascii="Times New Roman" w:hAnsi="Times New Roman"/>
          <w:color w:val="000000" w:themeColor="text1"/>
        </w:rPr>
        <w:t>Начальная цена земельного участка составляет 67 936 рублей. Размер задатка – 13 588 рублей. «Шаг» аукциона – 3 396 рублей. Обременения: нет.</w:t>
      </w:r>
    </w:p>
    <w:p w:rsidR="009F3B08" w:rsidRDefault="009F3B08" w:rsidP="009F3B0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6: 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земельный участок с кадастровым номером 23: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27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130800</w:t>
      </w:r>
      <w:r w:rsidR="00E21A0B">
        <w:rPr>
          <w:rFonts w:ascii="Times New Roman" w:hAnsi="Times New Roman"/>
          <w:b w:val="0"/>
          <w:color w:val="000000" w:themeColor="text1"/>
          <w:sz w:val="22"/>
          <w:szCs w:val="22"/>
        </w:rPr>
        <w:t>5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10</w:t>
      </w:r>
      <w:r w:rsidR="00E21A0B">
        <w:rPr>
          <w:rFonts w:ascii="Times New Roman" w:hAnsi="Times New Roman"/>
          <w:b w:val="0"/>
          <w:color w:val="000000" w:themeColor="text1"/>
          <w:sz w:val="22"/>
          <w:szCs w:val="22"/>
        </w:rPr>
        <w:t>783</w:t>
      </w:r>
      <w:bookmarkStart w:id="0" w:name="_GoBack"/>
      <w:bookmarkEnd w:id="0"/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, расположенный по адресу: </w:t>
      </w:r>
      <w:proofErr w:type="gramStart"/>
      <w:r w:rsidRPr="00A5087F">
        <w:rPr>
          <w:rFonts w:ascii="Times New Roman" w:hAnsi="Times New Roman"/>
          <w:b w:val="0"/>
          <w:color w:val="000000"/>
          <w:sz w:val="22"/>
          <w:szCs w:val="22"/>
        </w:rPr>
        <w:t>Красн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>о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дарский край, </w:t>
      </w:r>
      <w:r>
        <w:rPr>
          <w:rFonts w:ascii="Times New Roman" w:hAnsi="Times New Roman"/>
          <w:b w:val="0"/>
          <w:color w:val="000000"/>
          <w:sz w:val="22"/>
          <w:szCs w:val="22"/>
        </w:rPr>
        <w:t>Славянский район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Прикубанский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ул. </w:t>
      </w:r>
      <w:r>
        <w:rPr>
          <w:rFonts w:ascii="Times New Roman" w:hAnsi="Times New Roman"/>
          <w:b w:val="0"/>
          <w:color w:val="000000"/>
          <w:sz w:val="22"/>
          <w:szCs w:val="22"/>
        </w:rPr>
        <w:t>Мира, 26-а,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 общей площадью </w:t>
      </w:r>
      <w:r>
        <w:rPr>
          <w:rFonts w:ascii="Times New Roman" w:hAnsi="Times New Roman"/>
          <w:b w:val="0"/>
          <w:color w:val="000000"/>
          <w:sz w:val="22"/>
          <w:szCs w:val="22"/>
        </w:rPr>
        <w:t>1061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 кв. м., категория з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>е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мель: земли населенных пунктов, разрешенное использование земельного участка: 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для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индивидуального жили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щ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ного строительства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>.</w:t>
      </w:r>
      <w:proofErr w:type="gramEnd"/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49 867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9 974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«Шаг» аукциона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2 493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9F3B08" w:rsidRPr="009F3B08" w:rsidRDefault="009F3B08" w:rsidP="009F3B08"/>
    <w:p w:rsidR="009F3B08" w:rsidRDefault="009F3B08" w:rsidP="009F3B0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7: 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земельный участок с кадастровым номером 23: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27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1308005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10791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>, расположенный по адресу: Красн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>о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дарский край, </w:t>
      </w:r>
      <w:r>
        <w:rPr>
          <w:rFonts w:ascii="Times New Roman" w:hAnsi="Times New Roman"/>
          <w:b w:val="0"/>
          <w:color w:val="000000"/>
          <w:sz w:val="22"/>
          <w:szCs w:val="22"/>
        </w:rPr>
        <w:t>Славянский район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Прикубанское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сельское поселение, хутор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Прикубанский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>ул.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Набережная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b w:val="0"/>
          <w:color w:val="000000"/>
          <w:sz w:val="22"/>
          <w:szCs w:val="22"/>
        </w:rPr>
        <w:t>60/1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>,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общей площадью </w:t>
      </w:r>
      <w:r>
        <w:rPr>
          <w:rFonts w:ascii="Times New Roman" w:hAnsi="Times New Roman"/>
          <w:b w:val="0"/>
          <w:color w:val="000000"/>
          <w:sz w:val="22"/>
          <w:szCs w:val="22"/>
        </w:rPr>
        <w:t>682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 кв. м., категория земель: земли населенных пунктов, разрешенное использование земельн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>о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го участка: 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для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индивидуального жилищного строительства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. 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36 146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7 230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«Шаг» аукциона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1 807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9F3B08" w:rsidRDefault="009F3B08" w:rsidP="009F3B0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9F3B08" w:rsidRDefault="009F3B08" w:rsidP="009F3B0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8: 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земельный участок с кадастровым номером 23: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48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0402006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24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>, расположенный по адресу: Краснода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>р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ский край, </w:t>
      </w:r>
      <w:r>
        <w:rPr>
          <w:rFonts w:ascii="Times New Roman" w:hAnsi="Times New Roman"/>
          <w:b w:val="0"/>
          <w:color w:val="000000"/>
          <w:sz w:val="22"/>
          <w:szCs w:val="22"/>
        </w:rPr>
        <w:t>Славянский район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r w:rsidR="006906AB">
        <w:rPr>
          <w:rFonts w:ascii="Times New Roman" w:hAnsi="Times New Roman"/>
          <w:b w:val="0"/>
          <w:color w:val="000000"/>
          <w:sz w:val="22"/>
          <w:szCs w:val="22"/>
        </w:rPr>
        <w:t>г. Славянск-на-Кубани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ул. </w:t>
      </w:r>
      <w:proofErr w:type="spellStart"/>
      <w:r w:rsidR="006906AB">
        <w:rPr>
          <w:rFonts w:ascii="Times New Roman" w:hAnsi="Times New Roman"/>
          <w:b w:val="0"/>
          <w:color w:val="000000"/>
          <w:sz w:val="22"/>
          <w:szCs w:val="22"/>
        </w:rPr>
        <w:t>Низовская</w:t>
      </w:r>
      <w:proofErr w:type="spellEnd"/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r w:rsidR="006906AB">
        <w:rPr>
          <w:rFonts w:ascii="Times New Roman" w:hAnsi="Times New Roman"/>
          <w:b w:val="0"/>
          <w:color w:val="000000"/>
          <w:sz w:val="22"/>
          <w:szCs w:val="22"/>
        </w:rPr>
        <w:t>1</w:t>
      </w:r>
      <w:r>
        <w:rPr>
          <w:rFonts w:ascii="Times New Roman" w:hAnsi="Times New Roman"/>
          <w:b w:val="0"/>
          <w:color w:val="000000"/>
          <w:sz w:val="22"/>
          <w:szCs w:val="22"/>
        </w:rPr>
        <w:t>5,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 общей площадью </w:t>
      </w:r>
      <w:r w:rsidR="006906AB">
        <w:rPr>
          <w:rFonts w:ascii="Times New Roman" w:hAnsi="Times New Roman"/>
          <w:b w:val="0"/>
          <w:color w:val="000000"/>
          <w:sz w:val="22"/>
          <w:szCs w:val="22"/>
        </w:rPr>
        <w:t>237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индивидуальное жилищное строительство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. 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Начальная цена земельного участка составляет 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29 388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рублей. Размер задатка – 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5 878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«Шаг» аукциона – 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1 469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374E78" w:rsidRPr="00A5087F" w:rsidRDefault="00BF2719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5087F">
        <w:rPr>
          <w:rFonts w:ascii="Times New Roman" w:hAnsi="Times New Roman"/>
          <w:b w:val="0"/>
          <w:sz w:val="22"/>
          <w:szCs w:val="22"/>
        </w:rPr>
        <w:t>Ограничения в пользовании земельных участков: земельные участки использовать по целевому назначению с с</w:t>
      </w:r>
      <w:r w:rsidRPr="00A5087F">
        <w:rPr>
          <w:rFonts w:ascii="Times New Roman" w:hAnsi="Times New Roman"/>
          <w:b w:val="0"/>
          <w:sz w:val="22"/>
          <w:szCs w:val="22"/>
        </w:rPr>
        <w:t>о</w:t>
      </w:r>
      <w:r w:rsidRPr="00A5087F">
        <w:rPr>
          <w:rFonts w:ascii="Times New Roman" w:hAnsi="Times New Roman"/>
          <w:b w:val="0"/>
          <w:sz w:val="22"/>
          <w:szCs w:val="22"/>
        </w:rPr>
        <w:t>блюдением требований охраны окружающей среды, экологической безопасности и санитарных правил, в соо</w:t>
      </w:r>
      <w:r w:rsidRPr="00A5087F">
        <w:rPr>
          <w:rFonts w:ascii="Times New Roman" w:hAnsi="Times New Roman"/>
          <w:b w:val="0"/>
          <w:sz w:val="22"/>
          <w:szCs w:val="22"/>
        </w:rPr>
        <w:t>т</w:t>
      </w:r>
      <w:r w:rsidRPr="00A5087F">
        <w:rPr>
          <w:rFonts w:ascii="Times New Roman" w:hAnsi="Times New Roman"/>
          <w:b w:val="0"/>
          <w:sz w:val="22"/>
          <w:szCs w:val="22"/>
        </w:rPr>
        <w:t>ветствии с Градостроительным Кодексом Российской Федерации.</w:t>
      </w:r>
      <w:r w:rsidR="008F56D8" w:rsidRPr="00A508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="00544663" w:rsidRPr="00A5087F">
        <w:rPr>
          <w:rFonts w:ascii="Times New Roman" w:hAnsi="Times New Roman"/>
          <w:b w:val="0"/>
          <w:sz w:val="22"/>
          <w:szCs w:val="22"/>
        </w:rPr>
        <w:t>Основание для выставления на торги - пост</w:t>
      </w:r>
      <w:r w:rsidR="00544663" w:rsidRPr="00A5087F">
        <w:rPr>
          <w:rFonts w:ascii="Times New Roman" w:hAnsi="Times New Roman"/>
          <w:b w:val="0"/>
          <w:sz w:val="22"/>
          <w:szCs w:val="22"/>
        </w:rPr>
        <w:t>а</w:t>
      </w:r>
      <w:r w:rsidR="00544663" w:rsidRPr="00A5087F">
        <w:rPr>
          <w:rFonts w:ascii="Times New Roman" w:hAnsi="Times New Roman"/>
          <w:b w:val="0"/>
          <w:sz w:val="22"/>
          <w:szCs w:val="22"/>
        </w:rPr>
        <w:t>новления Администрации муниципального образования Славянский район</w:t>
      </w:r>
      <w:r w:rsidR="0054466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2713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14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10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2014 г</w:t>
      </w:r>
      <w:r w:rsidR="0090617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(лот № </w:t>
      </w:r>
      <w:r w:rsidR="00FD01C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);</w:t>
      </w:r>
      <w:r w:rsidR="002E12D7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715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14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.10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2014 г. </w:t>
      </w:r>
      <w:r w:rsidR="002E12D7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(лот </w:t>
      </w:r>
      <w:r w:rsidR="00AE0DA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FD01C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AE0DA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); 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782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от 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20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.10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2014 г. </w:t>
      </w:r>
      <w:r w:rsidR="0090617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(лот № </w:t>
      </w:r>
      <w:r w:rsidR="00FD01C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="0090617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); № 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781</w:t>
      </w:r>
      <w:r w:rsidR="0090617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20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.10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90617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2014 г. (лот № </w:t>
      </w:r>
      <w:r w:rsidR="00FD01C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)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№ 2788 от 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lastRenderedPageBreak/>
        <w:t>20.10.2014 г. (лот № 5), № 2797 от 20.10.2014 г. (лот № 6), № 2798 от 20.10.2014 г. (лот № 7), № 2794 от 20.10.2014 г. (лот № 8)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="00C33197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Прием заявок и документов, а так же ознакомление со всеми материалами о предмете </w:t>
      </w:r>
      <w:r w:rsidR="00B26FDF" w:rsidRPr="00A5087F">
        <w:rPr>
          <w:rFonts w:ascii="Times New Roman" w:hAnsi="Times New Roman"/>
          <w:b w:val="0"/>
          <w:sz w:val="22"/>
          <w:szCs w:val="22"/>
        </w:rPr>
        <w:t>торгов (в форме аукциона)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4518D5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с формой заявки,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5927A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 порядком приема заявок, 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 проектом</w:t>
      </w:r>
      <w:r w:rsidR="008C55F6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договора купли-продажи</w:t>
      </w:r>
      <w:r w:rsidR="00A5087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r w:rsidR="005927A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 порядком проведения</w:t>
      </w:r>
      <w:r w:rsidR="00B26FDF" w:rsidRPr="00A5087F">
        <w:rPr>
          <w:rFonts w:ascii="Times New Roman" w:hAnsi="Times New Roman"/>
          <w:b w:val="0"/>
          <w:sz w:val="22"/>
          <w:szCs w:val="22"/>
        </w:rPr>
        <w:t xml:space="preserve"> торгов (в форме аукциона)</w:t>
      </w:r>
      <w:r w:rsidR="005927A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202CC6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а также получение другой дополнительной информации, ос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у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ществляется у организатора торгов по адре</w:t>
      </w:r>
      <w:r w:rsidR="00B81C62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су: 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г. Славянск-на-Кубани, ул. Троицкая, 246, </w:t>
      </w:r>
      <w:r w:rsidR="008830D2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офис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3, </w:t>
      </w:r>
      <w:r w:rsidR="00AF49A7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на официальном сайте Правительства Российской Федерации</w:t>
      </w:r>
      <w:proofErr w:type="gramEnd"/>
      <w:r w:rsidR="00AF49A7" w:rsidRPr="00A5087F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="00AF49A7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и на сайте МУП «АТР»: www.atr-</w:t>
      </w:r>
      <w:r w:rsidR="00AF49A7" w:rsidRPr="00A5087F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>s</w:t>
      </w:r>
      <w:r w:rsidR="00AF49A7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lavyansk.ru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 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7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октября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года </w:t>
      </w:r>
      <w:r w:rsidR="004533D5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п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 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24</w:t>
      </w:r>
      <w:r w:rsidR="009E6252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ноября </w:t>
      </w:r>
      <w:r w:rsidR="00672C0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2014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года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(включительно) с 09.00 до 12.00 в ра</w:t>
      </w:r>
      <w:r w:rsidR="00136F57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бочие дни. </w:t>
      </w:r>
      <w:proofErr w:type="gramStart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Для уча</w:t>
      </w:r>
      <w:r w:rsidR="004177F6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стия в торгах (в форме аукциона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) </w:t>
      </w:r>
      <w:r w:rsidR="00374E78" w:rsidRPr="00A5087F">
        <w:rPr>
          <w:rFonts w:ascii="Times New Roman" w:hAnsi="Times New Roman"/>
          <w:b w:val="0"/>
          <w:sz w:val="22"/>
          <w:szCs w:val="22"/>
        </w:rPr>
        <w:t>по продаже земельных участков, находящихся на территории муниципального образования Славянский район</w:t>
      </w:r>
      <w:r w:rsidR="00A5087F" w:rsidRPr="00A5087F">
        <w:rPr>
          <w:rFonts w:ascii="Times New Roman" w:hAnsi="Times New Roman"/>
          <w:b w:val="0"/>
          <w:sz w:val="22"/>
          <w:szCs w:val="22"/>
        </w:rPr>
        <w:t>,</w:t>
      </w:r>
      <w:r w:rsidR="00374E78" w:rsidRPr="00A5087F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заявители представляют следующие документы: 1) заявку на участие в аукционе по установленной форме с ук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занием реквизитов счета для возврата задатка; 2) копии документов, удостоверяющих личность (для физических лиц); 3) документы, подтверждающие внесение задатка.</w:t>
      </w:r>
      <w:proofErr w:type="gramEnd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В случае подачи заявки представителем заявителя предъявляется доверенность</w:t>
      </w:r>
      <w:r w:rsidR="00A5087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удостоверенная нотариусом. Порядок внесения задатка: задаток вносится заявит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лем на счет организатора торгов в полном объеме единовременным платежом по следующим банковским рекв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зитам: Муниципальное унитарное предприятие муниципального образования Славянский район «Агентство те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риториального развития», ИНН 2370000023 КПП 237001001 </w:t>
      </w:r>
      <w:proofErr w:type="gramStart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proofErr w:type="gramEnd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/</w:t>
      </w:r>
      <w:proofErr w:type="spellStart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сч</w:t>
      </w:r>
      <w:proofErr w:type="spellEnd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40702810200100000225</w:t>
      </w:r>
      <w:r w:rsidR="0090617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в 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ОАО «</w:t>
      </w:r>
      <w:proofErr w:type="spellStart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Крайинвес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т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банк</w:t>
      </w:r>
      <w:proofErr w:type="spellEnd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» г. Краснодар, </w:t>
      </w:r>
      <w:proofErr w:type="spellStart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кор</w:t>
      </w:r>
      <w:proofErr w:type="spellEnd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  <w:proofErr w:type="spellStart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сч</w:t>
      </w:r>
      <w:proofErr w:type="spellEnd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№ 30101810500000000516, БИК № 040349516, ОГРН 1112370000027. Задаток должен поступить на счет организатора </w:t>
      </w:r>
      <w:r w:rsidR="00CA1FC1" w:rsidRPr="00A5087F">
        <w:rPr>
          <w:rFonts w:ascii="Times New Roman" w:hAnsi="Times New Roman"/>
          <w:b w:val="0"/>
          <w:sz w:val="22"/>
          <w:szCs w:val="22"/>
        </w:rPr>
        <w:t xml:space="preserve">торгов </w:t>
      </w:r>
      <w:r w:rsidR="003662CF" w:rsidRPr="00A5087F">
        <w:rPr>
          <w:rFonts w:ascii="Times New Roman" w:hAnsi="Times New Roman"/>
          <w:b w:val="0"/>
          <w:sz w:val="22"/>
          <w:szCs w:val="22"/>
        </w:rPr>
        <w:t xml:space="preserve"> </w:t>
      </w:r>
      <w:r w:rsidR="00CA1FC1" w:rsidRPr="00A5087F">
        <w:rPr>
          <w:rFonts w:ascii="Times New Roman" w:hAnsi="Times New Roman"/>
          <w:b w:val="0"/>
          <w:sz w:val="22"/>
          <w:szCs w:val="22"/>
        </w:rPr>
        <w:t>(в форме аукциона)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не позднее 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24</w:t>
      </w:r>
      <w:r w:rsidR="00A45B7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ноября</w:t>
      </w:r>
      <w:r w:rsidR="00CA46E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</w:t>
      </w:r>
      <w:r w:rsidR="00166439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г. до 17.00 (включител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но). При внесении задатка обязательно указывается назначение платежа (дата проведения </w:t>
      </w:r>
      <w:r w:rsidR="00CA1FC1" w:rsidRPr="00A5087F">
        <w:rPr>
          <w:rFonts w:ascii="Times New Roman" w:hAnsi="Times New Roman"/>
          <w:b w:val="0"/>
          <w:sz w:val="22"/>
          <w:szCs w:val="22"/>
        </w:rPr>
        <w:t>торгов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 номер лота).</w:t>
      </w:r>
      <w:r w:rsidR="00B0681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Документом</w:t>
      </w:r>
      <w:r w:rsidR="001F4C5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подтверждающим поступление задатка на счет организатора торгов</w:t>
      </w:r>
      <w:r w:rsidR="001F4C5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является выписка со счета о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ганизатора торгов. Настоящее информационное сообщение является публичной офертой для заключения догов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Один заявитель вправе подать только одну заявку на участие в </w:t>
      </w:r>
      <w:r w:rsidR="00815317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аукционе.</w:t>
      </w:r>
      <w:r w:rsidR="0090617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CF6EBB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Осмотр земельных участков на месте осуществляется ежедневно по 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24</w:t>
      </w:r>
      <w:r w:rsidR="00A45B7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.11.</w:t>
      </w:r>
      <w:r w:rsidR="00CA46E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2014</w:t>
      </w:r>
      <w:r w:rsidR="00166439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CF6EBB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г. (включительно) с 09.00 до 12.00 в рабочие дни по согла</w:t>
      </w:r>
      <w:r w:rsidR="00DD6DA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сованию. Контактный телефон:</w:t>
      </w:r>
      <w:r w:rsidR="00BE432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CF6EBB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8 (86146) 4-46-60. </w:t>
      </w:r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Рассмотрение заявок и признание заявителей участниками торгов (в форме аукциона) состоится 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25</w:t>
      </w:r>
      <w:r w:rsidR="00A45B7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ноября</w:t>
      </w:r>
      <w:r w:rsidR="00176296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года в 1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6</w:t>
      </w:r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.00 час</w:t>
      </w:r>
      <w:proofErr w:type="gramStart"/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п</w:t>
      </w:r>
      <w:proofErr w:type="gramEnd"/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 адресу:</w:t>
      </w:r>
      <w:r w:rsidR="00B81C62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г. Славянск-на-Кубани, ул. Троицкая, 246, офис № 3. Участником торгов (в фо</w:t>
      </w:r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ме аукциона) признается </w:t>
      </w:r>
      <w:r w:rsidR="008321D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заявитель</w:t>
      </w:r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 предоставивший необходимые документы и оплативший зада</w:t>
      </w:r>
      <w:r w:rsidR="00B81C62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ток, </w:t>
      </w:r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в срок установленный настоящим извещением. </w:t>
      </w:r>
      <w:r w:rsidR="008321D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Принятие организатором торгов решени</w:t>
      </w:r>
      <w:r w:rsidR="001B473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я об отказе в проведении торгов</w:t>
      </w:r>
      <w:r w:rsidR="003A5DD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8321D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(в форме аукциона) </w:t>
      </w:r>
      <w:r w:rsidR="00CF6EBB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может быть принято </w:t>
      </w:r>
      <w:r w:rsidR="0090617C" w:rsidRPr="000C2F3E">
        <w:rPr>
          <w:rFonts w:ascii="Times New Roman" w:hAnsi="Times New Roman"/>
          <w:b w:val="0"/>
          <w:color w:val="000000" w:themeColor="text1"/>
          <w:sz w:val="22"/>
          <w:szCs w:val="22"/>
        </w:rPr>
        <w:t>п</w:t>
      </w:r>
      <w:r w:rsidR="00CF6EBB" w:rsidRPr="000C2F3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 </w:t>
      </w:r>
      <w:r w:rsidR="006906AB">
        <w:rPr>
          <w:rFonts w:ascii="Times New Roman" w:hAnsi="Times New Roman"/>
          <w:b w:val="0"/>
          <w:color w:val="000000" w:themeColor="text1"/>
          <w:sz w:val="22"/>
          <w:szCs w:val="22"/>
        </w:rPr>
        <w:t>11</w:t>
      </w:r>
      <w:r w:rsidR="009B4311" w:rsidRPr="000C2F3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ноября</w:t>
      </w:r>
      <w:r w:rsidR="00CF6EBB" w:rsidRPr="000C2F3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года (включительно).</w:t>
      </w:r>
      <w:r w:rsidR="0090617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374E78" w:rsidRPr="00A5087F">
        <w:rPr>
          <w:rFonts w:ascii="Times New Roman" w:hAnsi="Times New Roman"/>
          <w:b w:val="0"/>
          <w:color w:val="000000"/>
          <w:sz w:val="22"/>
          <w:szCs w:val="22"/>
        </w:rPr>
        <w:t>Победителем аукци</w:t>
      </w:r>
      <w:r w:rsidR="00176296"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она </w:t>
      </w:r>
      <w:r w:rsidR="00374E78" w:rsidRPr="00A5087F">
        <w:rPr>
          <w:rFonts w:ascii="Times New Roman" w:hAnsi="Times New Roman"/>
          <w:b w:val="0"/>
          <w:color w:val="000000"/>
          <w:sz w:val="22"/>
          <w:szCs w:val="22"/>
        </w:rPr>
        <w:t>призн</w:t>
      </w:r>
      <w:r w:rsidR="00374E78" w:rsidRPr="00A5087F">
        <w:rPr>
          <w:rFonts w:ascii="Times New Roman" w:hAnsi="Times New Roman"/>
          <w:b w:val="0"/>
          <w:color w:val="000000"/>
          <w:sz w:val="22"/>
          <w:szCs w:val="22"/>
        </w:rPr>
        <w:t>а</w:t>
      </w:r>
      <w:r w:rsidR="00374E78" w:rsidRPr="00A5087F">
        <w:rPr>
          <w:rFonts w:ascii="Times New Roman" w:hAnsi="Times New Roman"/>
          <w:b w:val="0"/>
          <w:color w:val="000000"/>
          <w:sz w:val="22"/>
          <w:szCs w:val="22"/>
        </w:rPr>
        <w:t>ется участник, предложивший наиболее высокую цену земельного участка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 Срок заключения договора купли-прод</w:t>
      </w:r>
      <w:r w:rsidR="00176296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ажи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земельного участка</w:t>
      </w:r>
      <w:r w:rsidR="00A5087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: договор купли-продажи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заключается с победителем аукциона, а также в случаях, если аукцион признан не состоявшимся по причине участия в аукционе одного участника по истечении десяти дней со дня размещения информации о результатах аукциона на официальном сайте Российской Федерации в сети «Интернет». Единственный участник аукциона не позднее чем через двадцать дней после проведения аукц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она вправе заключить договор купли-продажи земельного участка по начальной цене аукциона. Победителю то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гов, а также единственном</w:t>
      </w:r>
      <w:r w:rsidR="00A5087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у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участнику аукциона в течени</w:t>
      </w:r>
      <w:r w:rsidR="00A5087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15 дней со дня проведения аукциона внести сумму с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ответствующей стоимости выкупаемого земельного участка.</w:t>
      </w:r>
      <w:r w:rsidR="007B586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Внесенный задаток возвращается: - участникам ау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циона в случае отказа организатора торгов (в форме аукциона) в проведении торгов, в течение трех дней с м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мента принятия данного решения; - заявителю, не допущенному к участию в аукционе, в течение трех дней со дня оформления протокола приема заявок на участие в аукционе; - </w:t>
      </w:r>
      <w:proofErr w:type="gramStart"/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заявителю, отозвавшему в письменной форме до дня окончания срока приема заявок принятую организатором торгов заявку в течение трех дней со дня рег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телями, в течение трех дней со дня подписания протокола о результатах аукциона.</w:t>
      </w:r>
      <w:proofErr w:type="gramEnd"/>
    </w:p>
    <w:p w:rsidR="00374E78" w:rsidRPr="00A5087F" w:rsidRDefault="007B586A" w:rsidP="00374E78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A5087F">
        <w:rPr>
          <w:rFonts w:ascii="Times New Roman" w:hAnsi="Times New Roman" w:cs="Times New Roman"/>
          <w:color w:val="000000" w:themeColor="text1"/>
        </w:rPr>
        <w:t>Исполняющий обязанности д</w:t>
      </w:r>
      <w:r w:rsidR="00374E78" w:rsidRPr="00A5087F">
        <w:rPr>
          <w:rFonts w:ascii="Times New Roman" w:hAnsi="Times New Roman" w:cs="Times New Roman"/>
          <w:color w:val="000000" w:themeColor="text1"/>
        </w:rPr>
        <w:t>иректор</w:t>
      </w:r>
      <w:r w:rsidRPr="00A5087F">
        <w:rPr>
          <w:rFonts w:ascii="Times New Roman" w:hAnsi="Times New Roman" w:cs="Times New Roman"/>
          <w:color w:val="000000" w:themeColor="text1"/>
        </w:rPr>
        <w:t>а</w:t>
      </w:r>
      <w:r w:rsidR="00374E78" w:rsidRPr="00A5087F">
        <w:rPr>
          <w:rFonts w:ascii="Times New Roman" w:hAnsi="Times New Roman" w:cs="Times New Roman"/>
          <w:color w:val="000000" w:themeColor="text1"/>
        </w:rPr>
        <w:t xml:space="preserve"> МУП «АТР»</w:t>
      </w:r>
      <w:r w:rsidR="003662CF" w:rsidRPr="00A5087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</w:t>
      </w:r>
      <w:r w:rsidRPr="00A5087F">
        <w:rPr>
          <w:rFonts w:ascii="Times New Roman" w:hAnsi="Times New Roman" w:cs="Times New Roman"/>
          <w:color w:val="000000" w:themeColor="text1"/>
        </w:rPr>
        <w:t xml:space="preserve">А.А. </w:t>
      </w:r>
      <w:proofErr w:type="spellStart"/>
      <w:r w:rsidRPr="00A5087F">
        <w:rPr>
          <w:rFonts w:ascii="Times New Roman" w:hAnsi="Times New Roman" w:cs="Times New Roman"/>
          <w:color w:val="000000" w:themeColor="text1"/>
        </w:rPr>
        <w:t>Дыдалин</w:t>
      </w:r>
      <w:proofErr w:type="spellEnd"/>
    </w:p>
    <w:p w:rsidR="00374E78" w:rsidRPr="00A5087F" w:rsidRDefault="00374E78" w:rsidP="00374E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5FEE" w:rsidRPr="00A5087F" w:rsidRDefault="00A25FEE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A25FEE" w:rsidRPr="00A5087F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5FEE" w:rsidRPr="00A5087F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047C24" w:rsidRPr="00A5087F" w:rsidRDefault="00047C24"/>
    <w:sectPr w:rsidR="00047C24" w:rsidRPr="00A5087F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11A54"/>
    <w:rsid w:val="00014A25"/>
    <w:rsid w:val="0002497F"/>
    <w:rsid w:val="00027A49"/>
    <w:rsid w:val="00033FFC"/>
    <w:rsid w:val="00045243"/>
    <w:rsid w:val="00047C24"/>
    <w:rsid w:val="00047E27"/>
    <w:rsid w:val="0005125E"/>
    <w:rsid w:val="00051EEB"/>
    <w:rsid w:val="00052DCD"/>
    <w:rsid w:val="000647F5"/>
    <w:rsid w:val="00070221"/>
    <w:rsid w:val="00070783"/>
    <w:rsid w:val="00070A5D"/>
    <w:rsid w:val="00070CB7"/>
    <w:rsid w:val="00074AF3"/>
    <w:rsid w:val="00076A60"/>
    <w:rsid w:val="00081815"/>
    <w:rsid w:val="00084BCB"/>
    <w:rsid w:val="00086015"/>
    <w:rsid w:val="000863B7"/>
    <w:rsid w:val="00086AC6"/>
    <w:rsid w:val="00092FC7"/>
    <w:rsid w:val="000A40AD"/>
    <w:rsid w:val="000B11B6"/>
    <w:rsid w:val="000B32A0"/>
    <w:rsid w:val="000C2F3E"/>
    <w:rsid w:val="000C7674"/>
    <w:rsid w:val="000D021E"/>
    <w:rsid w:val="000D2948"/>
    <w:rsid w:val="000E33BA"/>
    <w:rsid w:val="000E3C6F"/>
    <w:rsid w:val="000E6E9C"/>
    <w:rsid w:val="00107E90"/>
    <w:rsid w:val="00120B7D"/>
    <w:rsid w:val="00130C07"/>
    <w:rsid w:val="001310C2"/>
    <w:rsid w:val="00132630"/>
    <w:rsid w:val="00136AF2"/>
    <w:rsid w:val="00136F57"/>
    <w:rsid w:val="001427B3"/>
    <w:rsid w:val="00143611"/>
    <w:rsid w:val="00146897"/>
    <w:rsid w:val="001500F1"/>
    <w:rsid w:val="001574BA"/>
    <w:rsid w:val="00164A9D"/>
    <w:rsid w:val="00164B04"/>
    <w:rsid w:val="00166439"/>
    <w:rsid w:val="001678B7"/>
    <w:rsid w:val="00173594"/>
    <w:rsid w:val="00176296"/>
    <w:rsid w:val="001813C4"/>
    <w:rsid w:val="001968C1"/>
    <w:rsid w:val="001A7B77"/>
    <w:rsid w:val="001B0337"/>
    <w:rsid w:val="001B473E"/>
    <w:rsid w:val="001C4034"/>
    <w:rsid w:val="001C7967"/>
    <w:rsid w:val="001F4C5D"/>
    <w:rsid w:val="00202CC6"/>
    <w:rsid w:val="00204019"/>
    <w:rsid w:val="002071E0"/>
    <w:rsid w:val="00213EDB"/>
    <w:rsid w:val="002241CB"/>
    <w:rsid w:val="00224D70"/>
    <w:rsid w:val="00224E18"/>
    <w:rsid w:val="00235E92"/>
    <w:rsid w:val="002429BA"/>
    <w:rsid w:val="0024363E"/>
    <w:rsid w:val="00244DB0"/>
    <w:rsid w:val="00254E54"/>
    <w:rsid w:val="002560F7"/>
    <w:rsid w:val="00264B4E"/>
    <w:rsid w:val="00265C77"/>
    <w:rsid w:val="002733AD"/>
    <w:rsid w:val="002743AF"/>
    <w:rsid w:val="00281EB0"/>
    <w:rsid w:val="0028728F"/>
    <w:rsid w:val="00291083"/>
    <w:rsid w:val="002937D2"/>
    <w:rsid w:val="002A09A0"/>
    <w:rsid w:val="002A39C1"/>
    <w:rsid w:val="002A58AD"/>
    <w:rsid w:val="002B73BA"/>
    <w:rsid w:val="002C282A"/>
    <w:rsid w:val="002C2B98"/>
    <w:rsid w:val="002C3FB8"/>
    <w:rsid w:val="002C510C"/>
    <w:rsid w:val="002D20AF"/>
    <w:rsid w:val="002D47B1"/>
    <w:rsid w:val="002E0FD9"/>
    <w:rsid w:val="002E12D7"/>
    <w:rsid w:val="002E1BDE"/>
    <w:rsid w:val="0030086C"/>
    <w:rsid w:val="003019F5"/>
    <w:rsid w:val="003028EB"/>
    <w:rsid w:val="00303154"/>
    <w:rsid w:val="003032A6"/>
    <w:rsid w:val="00316D90"/>
    <w:rsid w:val="003175BF"/>
    <w:rsid w:val="00317A33"/>
    <w:rsid w:val="00345E9B"/>
    <w:rsid w:val="0035027F"/>
    <w:rsid w:val="00351E83"/>
    <w:rsid w:val="003662CF"/>
    <w:rsid w:val="00372651"/>
    <w:rsid w:val="00374E78"/>
    <w:rsid w:val="0038255F"/>
    <w:rsid w:val="00383FBB"/>
    <w:rsid w:val="003873F9"/>
    <w:rsid w:val="0039067F"/>
    <w:rsid w:val="0039572A"/>
    <w:rsid w:val="003963C3"/>
    <w:rsid w:val="00396647"/>
    <w:rsid w:val="00397084"/>
    <w:rsid w:val="003A1CE0"/>
    <w:rsid w:val="003A5DDC"/>
    <w:rsid w:val="003A7068"/>
    <w:rsid w:val="003B0ED2"/>
    <w:rsid w:val="003B65C6"/>
    <w:rsid w:val="003C4224"/>
    <w:rsid w:val="003C5E39"/>
    <w:rsid w:val="003D390F"/>
    <w:rsid w:val="003E0FDB"/>
    <w:rsid w:val="003F0C3E"/>
    <w:rsid w:val="003F4291"/>
    <w:rsid w:val="003F43DE"/>
    <w:rsid w:val="003F705C"/>
    <w:rsid w:val="0040415A"/>
    <w:rsid w:val="0040796E"/>
    <w:rsid w:val="00415A7C"/>
    <w:rsid w:val="004168E2"/>
    <w:rsid w:val="004177F6"/>
    <w:rsid w:val="00420DDF"/>
    <w:rsid w:val="00432A83"/>
    <w:rsid w:val="00433A32"/>
    <w:rsid w:val="004406EE"/>
    <w:rsid w:val="004420C7"/>
    <w:rsid w:val="004421F0"/>
    <w:rsid w:val="00443C80"/>
    <w:rsid w:val="004463D9"/>
    <w:rsid w:val="004509AE"/>
    <w:rsid w:val="004518D5"/>
    <w:rsid w:val="00451FDD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913B9"/>
    <w:rsid w:val="00493BE2"/>
    <w:rsid w:val="004A3663"/>
    <w:rsid w:val="004B1334"/>
    <w:rsid w:val="004B3BEA"/>
    <w:rsid w:val="004B764A"/>
    <w:rsid w:val="004C1B66"/>
    <w:rsid w:val="004C51DA"/>
    <w:rsid w:val="004C603F"/>
    <w:rsid w:val="004C7FEA"/>
    <w:rsid w:val="004D0C8E"/>
    <w:rsid w:val="004D1D52"/>
    <w:rsid w:val="004D4441"/>
    <w:rsid w:val="004E15CF"/>
    <w:rsid w:val="004F4CD2"/>
    <w:rsid w:val="004F55C5"/>
    <w:rsid w:val="004F5AEE"/>
    <w:rsid w:val="00500A9B"/>
    <w:rsid w:val="00501563"/>
    <w:rsid w:val="00505962"/>
    <w:rsid w:val="00515043"/>
    <w:rsid w:val="005152E6"/>
    <w:rsid w:val="00522F43"/>
    <w:rsid w:val="00532C9F"/>
    <w:rsid w:val="005330B1"/>
    <w:rsid w:val="0053425F"/>
    <w:rsid w:val="00535871"/>
    <w:rsid w:val="00544663"/>
    <w:rsid w:val="00544BBD"/>
    <w:rsid w:val="00547EC9"/>
    <w:rsid w:val="0056032D"/>
    <w:rsid w:val="00574ECB"/>
    <w:rsid w:val="005761F1"/>
    <w:rsid w:val="005863C3"/>
    <w:rsid w:val="005867E4"/>
    <w:rsid w:val="005927A1"/>
    <w:rsid w:val="005928CE"/>
    <w:rsid w:val="005A1929"/>
    <w:rsid w:val="005A6F51"/>
    <w:rsid w:val="005B129B"/>
    <w:rsid w:val="005B1880"/>
    <w:rsid w:val="005B236C"/>
    <w:rsid w:val="005C5804"/>
    <w:rsid w:val="005D21B8"/>
    <w:rsid w:val="005D2348"/>
    <w:rsid w:val="005D5C48"/>
    <w:rsid w:val="005D7B61"/>
    <w:rsid w:val="005E0860"/>
    <w:rsid w:val="005F0F27"/>
    <w:rsid w:val="005F1A41"/>
    <w:rsid w:val="005F5DB8"/>
    <w:rsid w:val="005F7460"/>
    <w:rsid w:val="0060060F"/>
    <w:rsid w:val="0060387F"/>
    <w:rsid w:val="00613BA3"/>
    <w:rsid w:val="006142AE"/>
    <w:rsid w:val="00630121"/>
    <w:rsid w:val="006317E0"/>
    <w:rsid w:val="00632E8C"/>
    <w:rsid w:val="00634DC5"/>
    <w:rsid w:val="00667351"/>
    <w:rsid w:val="00672C04"/>
    <w:rsid w:val="00682D58"/>
    <w:rsid w:val="00684B8F"/>
    <w:rsid w:val="006906AB"/>
    <w:rsid w:val="00695046"/>
    <w:rsid w:val="006950FD"/>
    <w:rsid w:val="006A21D7"/>
    <w:rsid w:val="006A2C10"/>
    <w:rsid w:val="006A3CE3"/>
    <w:rsid w:val="006B3538"/>
    <w:rsid w:val="006C2A12"/>
    <w:rsid w:val="006C5E49"/>
    <w:rsid w:val="006C63BB"/>
    <w:rsid w:val="006C6B9B"/>
    <w:rsid w:val="006C7CFA"/>
    <w:rsid w:val="006D0BEB"/>
    <w:rsid w:val="006D66B4"/>
    <w:rsid w:val="006F12AF"/>
    <w:rsid w:val="006F34A6"/>
    <w:rsid w:val="0070128C"/>
    <w:rsid w:val="0070344D"/>
    <w:rsid w:val="007047A3"/>
    <w:rsid w:val="007066F1"/>
    <w:rsid w:val="00721CDB"/>
    <w:rsid w:val="00723008"/>
    <w:rsid w:val="0072468D"/>
    <w:rsid w:val="00732BDD"/>
    <w:rsid w:val="00732D4A"/>
    <w:rsid w:val="00742BC1"/>
    <w:rsid w:val="0075616B"/>
    <w:rsid w:val="007670DE"/>
    <w:rsid w:val="00770289"/>
    <w:rsid w:val="00770346"/>
    <w:rsid w:val="007709E2"/>
    <w:rsid w:val="00771CF5"/>
    <w:rsid w:val="00774C90"/>
    <w:rsid w:val="00786A36"/>
    <w:rsid w:val="007A2FDF"/>
    <w:rsid w:val="007A51A3"/>
    <w:rsid w:val="007A58F0"/>
    <w:rsid w:val="007A6809"/>
    <w:rsid w:val="007B586A"/>
    <w:rsid w:val="007B59FB"/>
    <w:rsid w:val="007C0396"/>
    <w:rsid w:val="007C53F6"/>
    <w:rsid w:val="007C6C7A"/>
    <w:rsid w:val="007C7B8C"/>
    <w:rsid w:val="007E1499"/>
    <w:rsid w:val="007E47F3"/>
    <w:rsid w:val="007F021B"/>
    <w:rsid w:val="007F3E05"/>
    <w:rsid w:val="007F60D5"/>
    <w:rsid w:val="00802CB1"/>
    <w:rsid w:val="00803676"/>
    <w:rsid w:val="0081055A"/>
    <w:rsid w:val="008114F9"/>
    <w:rsid w:val="00812E6E"/>
    <w:rsid w:val="00815317"/>
    <w:rsid w:val="008202C1"/>
    <w:rsid w:val="008222C3"/>
    <w:rsid w:val="00831FDC"/>
    <w:rsid w:val="008321DE"/>
    <w:rsid w:val="00845A86"/>
    <w:rsid w:val="008476F0"/>
    <w:rsid w:val="008637AF"/>
    <w:rsid w:val="00882C9E"/>
    <w:rsid w:val="008830D2"/>
    <w:rsid w:val="0089117D"/>
    <w:rsid w:val="0089240B"/>
    <w:rsid w:val="0089586F"/>
    <w:rsid w:val="008A1630"/>
    <w:rsid w:val="008A2420"/>
    <w:rsid w:val="008A477E"/>
    <w:rsid w:val="008A60BD"/>
    <w:rsid w:val="008C4AD6"/>
    <w:rsid w:val="008C55F6"/>
    <w:rsid w:val="008C792E"/>
    <w:rsid w:val="008E6B0D"/>
    <w:rsid w:val="008F17E5"/>
    <w:rsid w:val="008F56D8"/>
    <w:rsid w:val="00903187"/>
    <w:rsid w:val="00905DAF"/>
    <w:rsid w:val="0090617C"/>
    <w:rsid w:val="00912B4E"/>
    <w:rsid w:val="00925C27"/>
    <w:rsid w:val="009473B9"/>
    <w:rsid w:val="00956C35"/>
    <w:rsid w:val="00964321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156E"/>
    <w:rsid w:val="009B3119"/>
    <w:rsid w:val="009B4311"/>
    <w:rsid w:val="009B60FF"/>
    <w:rsid w:val="009D0BE5"/>
    <w:rsid w:val="009D72AD"/>
    <w:rsid w:val="009D7AF3"/>
    <w:rsid w:val="009E127C"/>
    <w:rsid w:val="009E1336"/>
    <w:rsid w:val="009E6252"/>
    <w:rsid w:val="009E79B3"/>
    <w:rsid w:val="009F0D40"/>
    <w:rsid w:val="009F1978"/>
    <w:rsid w:val="009F3B08"/>
    <w:rsid w:val="00A0168E"/>
    <w:rsid w:val="00A03434"/>
    <w:rsid w:val="00A03AC2"/>
    <w:rsid w:val="00A05360"/>
    <w:rsid w:val="00A25FEE"/>
    <w:rsid w:val="00A279BF"/>
    <w:rsid w:val="00A27CF4"/>
    <w:rsid w:val="00A371FF"/>
    <w:rsid w:val="00A45B73"/>
    <w:rsid w:val="00A468D2"/>
    <w:rsid w:val="00A47D3D"/>
    <w:rsid w:val="00A5087F"/>
    <w:rsid w:val="00A56ECC"/>
    <w:rsid w:val="00A83F7D"/>
    <w:rsid w:val="00A85448"/>
    <w:rsid w:val="00A941CE"/>
    <w:rsid w:val="00A952E6"/>
    <w:rsid w:val="00A97AB6"/>
    <w:rsid w:val="00AA47D5"/>
    <w:rsid w:val="00AB00AC"/>
    <w:rsid w:val="00AB14DC"/>
    <w:rsid w:val="00AB15F3"/>
    <w:rsid w:val="00AB3E07"/>
    <w:rsid w:val="00AB3EAA"/>
    <w:rsid w:val="00AB4AA2"/>
    <w:rsid w:val="00AB5C11"/>
    <w:rsid w:val="00AC048F"/>
    <w:rsid w:val="00AC294F"/>
    <w:rsid w:val="00AC7269"/>
    <w:rsid w:val="00AD5463"/>
    <w:rsid w:val="00AE0DA8"/>
    <w:rsid w:val="00AE1710"/>
    <w:rsid w:val="00AE71CD"/>
    <w:rsid w:val="00AF21DD"/>
    <w:rsid w:val="00AF49A7"/>
    <w:rsid w:val="00B0091E"/>
    <w:rsid w:val="00B03DAD"/>
    <w:rsid w:val="00B06814"/>
    <w:rsid w:val="00B07A34"/>
    <w:rsid w:val="00B105B5"/>
    <w:rsid w:val="00B14078"/>
    <w:rsid w:val="00B2293F"/>
    <w:rsid w:val="00B24394"/>
    <w:rsid w:val="00B25024"/>
    <w:rsid w:val="00B25894"/>
    <w:rsid w:val="00B26FDF"/>
    <w:rsid w:val="00B27DF0"/>
    <w:rsid w:val="00B4205A"/>
    <w:rsid w:val="00B445F1"/>
    <w:rsid w:val="00B45BE2"/>
    <w:rsid w:val="00B476BA"/>
    <w:rsid w:val="00B529AA"/>
    <w:rsid w:val="00B543DD"/>
    <w:rsid w:val="00B629EF"/>
    <w:rsid w:val="00B64071"/>
    <w:rsid w:val="00B65C87"/>
    <w:rsid w:val="00B7011B"/>
    <w:rsid w:val="00B70E88"/>
    <w:rsid w:val="00B71404"/>
    <w:rsid w:val="00B757F2"/>
    <w:rsid w:val="00B81C62"/>
    <w:rsid w:val="00B847C6"/>
    <w:rsid w:val="00B85747"/>
    <w:rsid w:val="00B877D6"/>
    <w:rsid w:val="00B87B70"/>
    <w:rsid w:val="00B87D22"/>
    <w:rsid w:val="00B95C55"/>
    <w:rsid w:val="00BA34AE"/>
    <w:rsid w:val="00BB479E"/>
    <w:rsid w:val="00BB4B7D"/>
    <w:rsid w:val="00BC15F3"/>
    <w:rsid w:val="00BC5611"/>
    <w:rsid w:val="00BD421D"/>
    <w:rsid w:val="00BD77C4"/>
    <w:rsid w:val="00BE0D7B"/>
    <w:rsid w:val="00BE432D"/>
    <w:rsid w:val="00BE7AE4"/>
    <w:rsid w:val="00BF0451"/>
    <w:rsid w:val="00BF2719"/>
    <w:rsid w:val="00C06936"/>
    <w:rsid w:val="00C06E32"/>
    <w:rsid w:val="00C10C1D"/>
    <w:rsid w:val="00C141A4"/>
    <w:rsid w:val="00C172D5"/>
    <w:rsid w:val="00C32443"/>
    <w:rsid w:val="00C33197"/>
    <w:rsid w:val="00C37707"/>
    <w:rsid w:val="00C454A6"/>
    <w:rsid w:val="00C504BC"/>
    <w:rsid w:val="00C56ABA"/>
    <w:rsid w:val="00C7797D"/>
    <w:rsid w:val="00C848F2"/>
    <w:rsid w:val="00C911A3"/>
    <w:rsid w:val="00C965CD"/>
    <w:rsid w:val="00C97D8E"/>
    <w:rsid w:val="00CA1FC1"/>
    <w:rsid w:val="00CA2D53"/>
    <w:rsid w:val="00CA46E8"/>
    <w:rsid w:val="00CA5782"/>
    <w:rsid w:val="00CA7011"/>
    <w:rsid w:val="00CC054D"/>
    <w:rsid w:val="00CC1A7A"/>
    <w:rsid w:val="00CE3C8D"/>
    <w:rsid w:val="00CE56A0"/>
    <w:rsid w:val="00CF2678"/>
    <w:rsid w:val="00CF6EBB"/>
    <w:rsid w:val="00D06B6C"/>
    <w:rsid w:val="00D13778"/>
    <w:rsid w:val="00D1387E"/>
    <w:rsid w:val="00D16A2B"/>
    <w:rsid w:val="00D16B5E"/>
    <w:rsid w:val="00D22324"/>
    <w:rsid w:val="00D23721"/>
    <w:rsid w:val="00D26FFF"/>
    <w:rsid w:val="00D520DF"/>
    <w:rsid w:val="00D553EF"/>
    <w:rsid w:val="00D62B4B"/>
    <w:rsid w:val="00D679E8"/>
    <w:rsid w:val="00D73C78"/>
    <w:rsid w:val="00D96A11"/>
    <w:rsid w:val="00DA5690"/>
    <w:rsid w:val="00DA654F"/>
    <w:rsid w:val="00DB1F93"/>
    <w:rsid w:val="00DB2133"/>
    <w:rsid w:val="00DB5282"/>
    <w:rsid w:val="00DB7F62"/>
    <w:rsid w:val="00DC1457"/>
    <w:rsid w:val="00DC20DB"/>
    <w:rsid w:val="00DD6DAF"/>
    <w:rsid w:val="00DE239A"/>
    <w:rsid w:val="00DE413A"/>
    <w:rsid w:val="00DF2293"/>
    <w:rsid w:val="00DF2A26"/>
    <w:rsid w:val="00DF3C5A"/>
    <w:rsid w:val="00DF5618"/>
    <w:rsid w:val="00DF6C32"/>
    <w:rsid w:val="00E11E59"/>
    <w:rsid w:val="00E120FF"/>
    <w:rsid w:val="00E206C9"/>
    <w:rsid w:val="00E206E8"/>
    <w:rsid w:val="00E21A0B"/>
    <w:rsid w:val="00E23198"/>
    <w:rsid w:val="00E27D7C"/>
    <w:rsid w:val="00E30289"/>
    <w:rsid w:val="00E30B10"/>
    <w:rsid w:val="00E46B25"/>
    <w:rsid w:val="00E47893"/>
    <w:rsid w:val="00E53D1B"/>
    <w:rsid w:val="00E552EA"/>
    <w:rsid w:val="00E57BFD"/>
    <w:rsid w:val="00E61187"/>
    <w:rsid w:val="00E6407C"/>
    <w:rsid w:val="00E71AAF"/>
    <w:rsid w:val="00E71E7C"/>
    <w:rsid w:val="00E74E33"/>
    <w:rsid w:val="00E9333F"/>
    <w:rsid w:val="00E95425"/>
    <w:rsid w:val="00EB74D3"/>
    <w:rsid w:val="00EC08CB"/>
    <w:rsid w:val="00ED2117"/>
    <w:rsid w:val="00EE4E6F"/>
    <w:rsid w:val="00EF3BAC"/>
    <w:rsid w:val="00F0102E"/>
    <w:rsid w:val="00F13805"/>
    <w:rsid w:val="00F14018"/>
    <w:rsid w:val="00F14BD4"/>
    <w:rsid w:val="00F20BAB"/>
    <w:rsid w:val="00F25616"/>
    <w:rsid w:val="00F30254"/>
    <w:rsid w:val="00F3247C"/>
    <w:rsid w:val="00F344BC"/>
    <w:rsid w:val="00F424D2"/>
    <w:rsid w:val="00F428AE"/>
    <w:rsid w:val="00F46C87"/>
    <w:rsid w:val="00F53BCE"/>
    <w:rsid w:val="00F552A7"/>
    <w:rsid w:val="00F572BF"/>
    <w:rsid w:val="00F605BA"/>
    <w:rsid w:val="00F62B52"/>
    <w:rsid w:val="00F6752E"/>
    <w:rsid w:val="00F805B4"/>
    <w:rsid w:val="00F94632"/>
    <w:rsid w:val="00F97369"/>
    <w:rsid w:val="00FA26DB"/>
    <w:rsid w:val="00FA4E51"/>
    <w:rsid w:val="00FA6412"/>
    <w:rsid w:val="00FB1619"/>
    <w:rsid w:val="00FB4F98"/>
    <w:rsid w:val="00FC1046"/>
    <w:rsid w:val="00FC3BC8"/>
    <w:rsid w:val="00FC414C"/>
    <w:rsid w:val="00FC43DA"/>
    <w:rsid w:val="00FC494D"/>
    <w:rsid w:val="00FC5118"/>
    <w:rsid w:val="00FD01CE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B2E5-26D8-4B33-999C-ED8E2AEF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80</cp:revision>
  <cp:lastPrinted>2014-10-22T05:04:00Z</cp:lastPrinted>
  <dcterms:created xsi:type="dcterms:W3CDTF">2014-05-26T06:09:00Z</dcterms:created>
  <dcterms:modified xsi:type="dcterms:W3CDTF">2014-10-22T05:43:00Z</dcterms:modified>
</cp:coreProperties>
</file>