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D6100C" w:rsidRDefault="002C282A" w:rsidP="00107E90">
      <w:pPr>
        <w:pStyle w:val="2"/>
        <w:rPr>
          <w:rFonts w:ascii="Times New Roman" w:hAnsi="Times New Roman"/>
          <w:b w:val="0"/>
          <w:sz w:val="22"/>
          <w:szCs w:val="22"/>
        </w:rPr>
      </w:pPr>
      <w:r w:rsidRPr="00D6100C">
        <w:rPr>
          <w:rFonts w:ascii="Times New Roman" w:hAnsi="Times New Roman"/>
          <w:b w:val="0"/>
          <w:sz w:val="22"/>
          <w:szCs w:val="22"/>
        </w:rPr>
        <w:t xml:space="preserve">ИЗВЕЩЕНИЕ О ПРОВЕДЕНИИ ТОРГОВ (В </w:t>
      </w:r>
      <w:r w:rsidR="00D23721" w:rsidRPr="00D6100C">
        <w:rPr>
          <w:rFonts w:ascii="Times New Roman" w:hAnsi="Times New Roman"/>
          <w:b w:val="0"/>
          <w:sz w:val="22"/>
          <w:szCs w:val="22"/>
        </w:rPr>
        <w:t>ФОРМЕ</w:t>
      </w:r>
      <w:r w:rsidRPr="00D6100C">
        <w:rPr>
          <w:rFonts w:ascii="Times New Roman" w:hAnsi="Times New Roman"/>
          <w:b w:val="0"/>
          <w:sz w:val="22"/>
          <w:szCs w:val="22"/>
        </w:rPr>
        <w:t xml:space="preserve"> АУКЦИОНА)</w:t>
      </w:r>
    </w:p>
    <w:p w:rsidR="00D6100C" w:rsidRDefault="004463D9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sz w:val="22"/>
          <w:szCs w:val="22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</w:t>
      </w:r>
      <w:r w:rsidR="00A35EF2" w:rsidRPr="00D6100C">
        <w:rPr>
          <w:rFonts w:ascii="Times New Roman" w:hAnsi="Times New Roman"/>
          <w:b w:val="0"/>
          <w:sz w:val="22"/>
          <w:szCs w:val="22"/>
        </w:rPr>
        <w:t xml:space="preserve"> </w:t>
      </w:r>
      <w:r w:rsidR="0057121E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0318300225014000283-0170853-01 от 10.06.2014 г. </w:t>
      </w:r>
      <w:r w:rsidRPr="00D6100C">
        <w:rPr>
          <w:rFonts w:ascii="Times New Roman" w:hAnsi="Times New Roman"/>
          <w:b w:val="0"/>
          <w:sz w:val="22"/>
          <w:szCs w:val="22"/>
        </w:rPr>
        <w:t xml:space="preserve">сообщает о </w:t>
      </w:r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проведении </w:t>
      </w:r>
      <w:r w:rsidR="00C250DA" w:rsidRPr="00C250DA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28</w:t>
      </w:r>
      <w:r w:rsidR="00F755C3" w:rsidRPr="00C250DA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D61DB4" w:rsidRPr="00C250DA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но</w:t>
      </w:r>
      <w:r w:rsidR="00137AFC" w:rsidRPr="00C250DA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ября</w:t>
      </w:r>
      <w:r w:rsidRPr="00C250DA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2014 г.</w:t>
      </w:r>
      <w:r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в 1</w:t>
      </w:r>
      <w:r w:rsidR="00AA74D6"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4</w:t>
      </w:r>
      <w:r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.00 час</w:t>
      </w:r>
      <w:proofErr w:type="gramStart"/>
      <w:r w:rsidRPr="00C45A20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</w:t>
      </w:r>
      <w:proofErr w:type="gramEnd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proofErr w:type="gramEnd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 адресу: г. Славянск-на-Кубани, ул. Красная, 22, актовый зал администрации муниципального образования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Славянский район, торгов</w:t>
      </w:r>
      <w:r w:rsidR="00176F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(в форме аукциона), открытых по составу участников и по форме подачи предложений о цене, 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по продаже земельных участков, </w:t>
      </w:r>
      <w:r w:rsidR="001B1E2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находящихся на территории муниципального образования Славянский район</w:t>
      </w:r>
      <w:r w:rsidR="00137AF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или права на заключение договоров аренды таких земельных участков 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в границах, указанных в кадастр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6950F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вых паспортах земельных участков: </w:t>
      </w:r>
    </w:p>
    <w:p w:rsidR="005B0C4D" w:rsidRDefault="005B0C4D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1: земельный участок с кадастровым номером </w:t>
      </w:r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>23:53:0000000:1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Краснодарский край, Славянский район, </w:t>
      </w:r>
      <w:proofErr w:type="spellStart"/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>Ачуевское</w:t>
      </w:r>
      <w:proofErr w:type="spellEnd"/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сельское поселение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побережье Азовского моря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>000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>под базу отд</w:t>
      </w:r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>ы</w:t>
      </w:r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>ха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>1 950 000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>39</w:t>
      </w:r>
      <w:r w:rsidR="00D2236B">
        <w:rPr>
          <w:rFonts w:ascii="Times New Roman" w:hAnsi="Times New Roman"/>
          <w:b w:val="0"/>
          <w:color w:val="000000" w:themeColor="text1"/>
          <w:sz w:val="22"/>
          <w:szCs w:val="22"/>
        </w:rPr>
        <w:t>0 0</w:t>
      </w:r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>00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аукци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>на – 97 500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Pr="0074424F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74424F" w:rsidRPr="0074424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право на заключение договора аренды </w:t>
      </w:r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>земельного участка с кадастровым номером 23:27:</w:t>
      </w:r>
      <w:r w:rsidR="0074424F">
        <w:rPr>
          <w:rFonts w:ascii="Times New Roman" w:hAnsi="Times New Roman"/>
          <w:b w:val="0"/>
          <w:color w:val="000000"/>
          <w:sz w:val="22"/>
          <w:szCs w:val="22"/>
        </w:rPr>
        <w:t>1306000</w:t>
      </w:r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>:10</w:t>
      </w:r>
      <w:r w:rsidR="0074424F">
        <w:rPr>
          <w:rFonts w:ascii="Times New Roman" w:hAnsi="Times New Roman"/>
          <w:b w:val="0"/>
          <w:color w:val="000000"/>
          <w:sz w:val="22"/>
          <w:szCs w:val="22"/>
        </w:rPr>
        <w:t>666</w:t>
      </w:r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 xml:space="preserve">, расположенного по адресу: </w:t>
      </w:r>
      <w:proofErr w:type="gramStart"/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 xml:space="preserve">Краснодарский край, Славянский район, </w:t>
      </w:r>
      <w:r w:rsidR="0074424F">
        <w:rPr>
          <w:rFonts w:ascii="Times New Roman" w:hAnsi="Times New Roman"/>
          <w:b w:val="0"/>
          <w:color w:val="000000"/>
          <w:sz w:val="22"/>
          <w:szCs w:val="22"/>
        </w:rPr>
        <w:t>г. Славянск-на-Кубани</w:t>
      </w:r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>,</w:t>
      </w:r>
      <w:r w:rsidR="0074424F">
        <w:rPr>
          <w:rFonts w:ascii="Times New Roman" w:hAnsi="Times New Roman"/>
          <w:b w:val="0"/>
          <w:color w:val="000000"/>
          <w:sz w:val="22"/>
          <w:szCs w:val="22"/>
        </w:rPr>
        <w:t xml:space="preserve"> ул. Красная, д. 145/1, участок 3</w:t>
      </w:r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 xml:space="preserve">, общей площадью </w:t>
      </w:r>
      <w:r w:rsidR="0074424F">
        <w:rPr>
          <w:rFonts w:ascii="Times New Roman" w:hAnsi="Times New Roman"/>
          <w:b w:val="0"/>
          <w:color w:val="000000"/>
          <w:sz w:val="22"/>
          <w:szCs w:val="22"/>
        </w:rPr>
        <w:t>2463</w:t>
      </w:r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 xml:space="preserve"> кв. м., категория земель: земли</w:t>
      </w:r>
      <w:r w:rsidR="0074424F">
        <w:rPr>
          <w:rFonts w:ascii="Times New Roman" w:hAnsi="Times New Roman"/>
          <w:b w:val="0"/>
          <w:color w:val="000000"/>
          <w:sz w:val="22"/>
          <w:szCs w:val="22"/>
        </w:rPr>
        <w:t xml:space="preserve"> населенных пунктов</w:t>
      </w:r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>, разрешенное использов</w:t>
      </w:r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>а</w:t>
      </w:r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 xml:space="preserve">ние земельного участка: </w:t>
      </w:r>
      <w:r w:rsidR="0074424F">
        <w:rPr>
          <w:rFonts w:ascii="Times New Roman" w:hAnsi="Times New Roman"/>
          <w:b w:val="0"/>
          <w:color w:val="000000"/>
          <w:sz w:val="22"/>
          <w:szCs w:val="22"/>
        </w:rPr>
        <w:t>под автомобильную стоянку</w:t>
      </w:r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>.</w:t>
      </w:r>
      <w:proofErr w:type="gramEnd"/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74424F" w:rsidRPr="0074424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Начальный размер платы за право заключения договора аренды земельного участка составляет – </w:t>
      </w:r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>792 895</w:t>
      </w:r>
      <w:r w:rsidR="0074424F" w:rsidRPr="0074424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рублей. </w:t>
      </w:r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 xml:space="preserve">Размер задатка – </w:t>
      </w:r>
      <w:r w:rsidR="0074424F">
        <w:rPr>
          <w:rFonts w:ascii="Times New Roman" w:hAnsi="Times New Roman"/>
          <w:b w:val="0"/>
          <w:color w:val="000000" w:themeColor="text1"/>
          <w:sz w:val="22"/>
          <w:szCs w:val="22"/>
        </w:rPr>
        <w:t>158 579</w:t>
      </w:r>
      <w:r w:rsidR="0074424F" w:rsidRPr="0074424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 xml:space="preserve">рублей. «Шаг» аукциона – </w:t>
      </w:r>
      <w:r w:rsidR="0074424F">
        <w:rPr>
          <w:rFonts w:ascii="Times New Roman" w:hAnsi="Times New Roman"/>
          <w:b w:val="0"/>
          <w:color w:val="000000"/>
          <w:sz w:val="22"/>
          <w:szCs w:val="22"/>
        </w:rPr>
        <w:t xml:space="preserve">39 645 </w:t>
      </w:r>
      <w:r w:rsidR="0074424F" w:rsidRPr="0074424F">
        <w:rPr>
          <w:rFonts w:ascii="Times New Roman" w:hAnsi="Times New Roman"/>
          <w:b w:val="0"/>
          <w:color w:val="000000"/>
          <w:sz w:val="22"/>
          <w:szCs w:val="22"/>
        </w:rPr>
        <w:t>рублей.</w:t>
      </w:r>
      <w:r w:rsidR="0074424F" w:rsidRPr="0074424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Срок действия договора аренды земельного участка 10 лет. Обременения: земельный учас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ток полн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стью</w:t>
      </w:r>
      <w:r w:rsidR="0074424F" w:rsidRPr="0074424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входит в 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З</w:t>
      </w:r>
      <w:r w:rsidR="0074424F" w:rsidRPr="0074424F">
        <w:rPr>
          <w:rFonts w:ascii="Times New Roman" w:hAnsi="Times New Roman"/>
          <w:b w:val="0"/>
          <w:color w:val="000000" w:themeColor="text1"/>
          <w:sz w:val="22"/>
          <w:szCs w:val="22"/>
        </w:rPr>
        <w:t>ону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: «граница санитарно-защитной зоны Общества с ограниченной ответственностью «Славя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н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ский кирпичный завод </w:t>
      </w:r>
      <w:proofErr w:type="spellStart"/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Крайпотребсоюза</w:t>
      </w:r>
      <w:proofErr w:type="spellEnd"/>
      <w:r w:rsidR="0074424F" w:rsidRPr="0074424F">
        <w:rPr>
          <w:rFonts w:ascii="Times New Roman" w:hAnsi="Times New Roman"/>
          <w:b w:val="0"/>
          <w:color w:val="000000" w:themeColor="text1"/>
          <w:sz w:val="22"/>
          <w:szCs w:val="22"/>
        </w:rPr>
        <w:t>»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частично входит в Зоны: «Зона санитарной охраны 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>III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-го пояса по скважине № 114 ООО «Кубанские деликатесы», «Зона санитарной охраны 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>III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-го пояса по скважине № 112 ООО «Кубанские деликатесы»</w:t>
      </w:r>
      <w:r w:rsidR="0074424F" w:rsidRPr="0074424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</w:p>
    <w:p w:rsidR="00D61DB4" w:rsidRPr="0074424F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Лот № 3: земельный участок с кадастровым номером 23:27:0603002:1034</w:t>
      </w:r>
      <w:r w:rsidR="006600F8"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9</w:t>
      </w:r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х. </w:t>
      </w:r>
      <w:proofErr w:type="spellStart"/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40/</w:t>
      </w:r>
      <w:r w:rsidR="006600F8"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21</w:t>
      </w:r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, общей площадью 2</w:t>
      </w:r>
      <w:r w:rsidR="006600F8"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9</w:t>
      </w:r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</w:t>
      </w:r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м</w:t>
      </w:r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ли населенных пунктов, разрешенное использование земельного участка: для размещения индивидуальных гар</w:t>
      </w:r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жей. Начальная цена земельного участка составляет 11 </w:t>
      </w:r>
      <w:r w:rsidR="006600F8"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67 рублей. Размер задатка – 2 2</w:t>
      </w:r>
      <w:r w:rsidR="006600F8"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9</w:t>
      </w:r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4 рубля. «Шаг» аукциона – 5</w:t>
      </w:r>
      <w:r w:rsidR="006600F8"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74 рубля</w:t>
      </w:r>
      <w:r w:rsidRPr="00FE0DCA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  <w:bookmarkStart w:id="0" w:name="_GoBack"/>
      <w:bookmarkEnd w:id="0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</w:p>
    <w:p w:rsidR="00D6100C" w:rsidRDefault="00D6100C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831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Мира, 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д. 7А/59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19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1 683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421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828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Мира, 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д. 7А/51,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общей площадью 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1 683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421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6600F8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1E2FB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835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Мира, 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д. 7</w:t>
      </w:r>
      <w:proofErr w:type="gramStart"/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/23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8 721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1 745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437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7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:10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79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ул. Мира, 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д. 7</w:t>
      </w:r>
      <w:proofErr w:type="gramStart"/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/25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8 721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ль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1 745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ци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она – 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437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5256F5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1E2FB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B23469" w:rsidRDefault="00D61DB4" w:rsidP="00B2346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Лот № 8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23:27:0603003:108</w:t>
      </w:r>
      <w:r w:rsidR="00A4287D">
        <w:rPr>
          <w:rFonts w:ascii="Times New Roman" w:hAnsi="Times New Roman"/>
          <w:b w:val="0"/>
          <w:color w:val="000000" w:themeColor="text1"/>
          <w:sz w:val="22"/>
          <w:szCs w:val="22"/>
        </w:rPr>
        <w:t>36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A4287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A4287D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A4287D"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А/</w:t>
      </w:r>
      <w:r w:rsidR="00A4287D">
        <w:rPr>
          <w:rFonts w:ascii="Times New Roman" w:hAnsi="Times New Roman"/>
          <w:b w:val="0"/>
          <w:color w:val="000000" w:themeColor="text1"/>
          <w:sz w:val="22"/>
          <w:szCs w:val="22"/>
        </w:rPr>
        <w:t>29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19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1 6</w:t>
      </w:r>
      <w:r w:rsidR="00E21F9C">
        <w:rPr>
          <w:rFonts w:ascii="Times New Roman" w:hAnsi="Times New Roman"/>
          <w:b w:val="0"/>
          <w:color w:val="000000" w:themeColor="text1"/>
          <w:sz w:val="22"/>
          <w:szCs w:val="22"/>
        </w:rPr>
        <w:t>8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421 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B23469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="00B23469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lastRenderedPageBreak/>
        <w:t>Лот № 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</w:t>
      </w:r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>833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>/28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1 6</w:t>
      </w:r>
      <w:r w:rsidR="00E21F9C">
        <w:rPr>
          <w:rFonts w:ascii="Times New Roman" w:hAnsi="Times New Roman"/>
          <w:b w:val="0"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421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D61DB4" w:rsidRDefault="00D61DB4" w:rsidP="00D61D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B23469" w:rsidRPr="00B23469" w:rsidRDefault="001E2FBF" w:rsidP="00D61DB4">
      <w:pPr>
        <w:pStyle w:val="2"/>
        <w:tabs>
          <w:tab w:val="left" w:pos="720"/>
        </w:tabs>
        <w:jc w:val="both"/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</w:t>
      </w:r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>805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7А/</w:t>
      </w:r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>35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>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2D783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Начальная цена земельного участка составляет </w:t>
      </w:r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="002D783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="002D783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>1 683</w:t>
      </w:r>
      <w:r w:rsidR="002D783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="002D783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="002D783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="002D783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421 </w:t>
      </w:r>
      <w:r w:rsidR="002D783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2D783A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="002D783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</w:p>
    <w:p w:rsidR="005A5CB4" w:rsidRDefault="005A5CB4" w:rsidP="005A5C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4C5CB5" w:rsidRPr="00B23469" w:rsidRDefault="005A5CB4" w:rsidP="004C5CB5">
      <w:pPr>
        <w:pStyle w:val="2"/>
        <w:tabs>
          <w:tab w:val="left" w:pos="720"/>
        </w:tabs>
        <w:jc w:val="both"/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</w:t>
      </w:r>
      <w:r w:rsidR="004C5CB5">
        <w:rPr>
          <w:rFonts w:ascii="Times New Roman" w:hAnsi="Times New Roman"/>
          <w:b w:val="0"/>
          <w:color w:val="000000" w:themeColor="text1"/>
          <w:sz w:val="22"/>
          <w:szCs w:val="22"/>
        </w:rPr>
        <w:t>0603003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4C5CB5">
        <w:rPr>
          <w:rFonts w:ascii="Times New Roman" w:hAnsi="Times New Roman"/>
          <w:b w:val="0"/>
          <w:color w:val="000000" w:themeColor="text1"/>
          <w:sz w:val="22"/>
          <w:szCs w:val="22"/>
        </w:rPr>
        <w:t>10804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4C5CB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4C5CB5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4C5CB5"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7А/34</w:t>
      </w:r>
      <w:r w:rsidR="004C5CB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4C5CB5">
        <w:rPr>
          <w:rFonts w:ascii="Times New Roman" w:hAnsi="Times New Roman"/>
          <w:b w:val="0"/>
          <w:color w:val="000000" w:themeColor="text1"/>
          <w:sz w:val="22"/>
          <w:szCs w:val="22"/>
        </w:rPr>
        <w:t>19</w:t>
      </w:r>
      <w:r w:rsidR="004C5CB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4C5CB5"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="004C5CB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="004C5CB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4C5CB5"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="004C5CB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4C5CB5"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="004C5CB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4C5CB5">
        <w:rPr>
          <w:rFonts w:ascii="Times New Roman" w:hAnsi="Times New Roman"/>
          <w:b w:val="0"/>
          <w:color w:val="000000" w:themeColor="text1"/>
          <w:sz w:val="22"/>
          <w:szCs w:val="22"/>
        </w:rPr>
        <w:t>1 683</w:t>
      </w:r>
      <w:r w:rsidR="004C5CB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4C5CB5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="004C5CB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="004C5CB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="004C5CB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 w:rsidR="004C5CB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421 </w:t>
      </w:r>
      <w:r w:rsidR="004C5CB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4C5CB5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="004C5CB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</w:p>
    <w:p w:rsidR="005A5CB4" w:rsidRDefault="005A5CB4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5A5CB4" w:rsidRDefault="005A5CB4" w:rsidP="005A5CB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земельный участок с кадастровым номером </w:t>
      </w:r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23:27:0603003:10797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>/37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>19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>1 683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421 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E41235"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="00E4123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</w:p>
    <w:p w:rsidR="005A5CB4" w:rsidRDefault="005A5CB4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6A0C18" w:rsidRDefault="003F5FBB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Лот № 1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земельный участок с кадастровым номером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23:27:0603003:10796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/24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8 721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ль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1 745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437 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</w:p>
    <w:p w:rsidR="006A0C18" w:rsidRDefault="006A0C18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6A0C18" w:rsidRDefault="00112684" w:rsidP="006A0C1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D61DB4">
        <w:rPr>
          <w:rFonts w:ascii="Times New Roman" w:hAnsi="Times New Roman"/>
          <w:b w:val="0"/>
          <w:color w:val="000000" w:themeColor="text1"/>
          <w:sz w:val="22"/>
          <w:szCs w:val="22"/>
        </w:rPr>
        <w:t>14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земельный участок с кадастровым номером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23:27:0603003:10799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/38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8 721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ль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1 745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437 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</w:p>
    <w:p w:rsidR="006A0C18" w:rsidRDefault="006A0C18" w:rsidP="006A0C1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6A0C18" w:rsidRDefault="006901A7" w:rsidP="006A0C1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6A0C1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D61DB4" w:rsidRPr="006A0C18">
        <w:rPr>
          <w:rFonts w:ascii="Times New Roman" w:hAnsi="Times New Roman"/>
          <w:b w:val="0"/>
          <w:color w:val="000000" w:themeColor="text1"/>
          <w:sz w:val="22"/>
          <w:szCs w:val="22"/>
        </w:rPr>
        <w:t>15</w:t>
      </w:r>
      <w:r w:rsidRPr="006A0C1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земельный участок с кадастровым номером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23:27:0603003:10785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/72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8 721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ль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1 745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437 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6A0C18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="006A0C18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</w:p>
    <w:p w:rsidR="006A0C18" w:rsidRDefault="006A0C18" w:rsidP="006A0C1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6A0C18" w:rsidRDefault="006A0C18" w:rsidP="006A0C1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16: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23:27:0603003:107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82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/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6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9 044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1 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809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53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</w:p>
    <w:p w:rsidR="00D97B39" w:rsidRPr="00D97B39" w:rsidRDefault="00D97B39" w:rsidP="00D97B39"/>
    <w:p w:rsidR="00D97B39" w:rsidRDefault="00D97B39" w:rsidP="00D97B3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17: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23:27:0603003:10806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/31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8 721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1 745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437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</w:p>
    <w:p w:rsidR="006A0C18" w:rsidRDefault="006A0C18" w:rsidP="006A0C18"/>
    <w:p w:rsidR="00D97B39" w:rsidRDefault="00D97B39" w:rsidP="00D97B3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18: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23:27:0603003:10803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7А/33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8 076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1 616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404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</w:p>
    <w:p w:rsidR="00D97B39" w:rsidRDefault="00D97B39" w:rsidP="00D97B39"/>
    <w:p w:rsidR="00D97B39" w:rsidRDefault="00D97B39" w:rsidP="00D97B3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lastRenderedPageBreak/>
        <w:t xml:space="preserve">Лот № 19: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23:27:0603003:10783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/45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8 411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1 683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421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</w:p>
    <w:p w:rsidR="00D97B39" w:rsidRPr="00D97B39" w:rsidRDefault="00D97B39" w:rsidP="00D97B39"/>
    <w:p w:rsidR="00D97B39" w:rsidRDefault="00D97B39" w:rsidP="00D97B3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20: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земельный участок с кадастровым номером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23:27:0603003:10829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Галицын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, ул. Мира, д. 7</w:t>
      </w:r>
      <w:proofErr w:type="gramStart"/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</w:t>
      </w:r>
      <w:proofErr w:type="gramEnd"/>
      <w:r>
        <w:rPr>
          <w:rFonts w:ascii="Times New Roman" w:hAnsi="Times New Roman"/>
          <w:b w:val="0"/>
          <w:color w:val="000000" w:themeColor="text1"/>
          <w:sz w:val="22"/>
          <w:szCs w:val="22"/>
        </w:rPr>
        <w:t>/48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для размещения индивидуальных гаражей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8 721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ль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1 745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«Шаг» ау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к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циона –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437 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рубл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</w:p>
    <w:p w:rsidR="00D97B39" w:rsidRDefault="00D97B39" w:rsidP="006A0C18"/>
    <w:p w:rsidR="00F07A8E" w:rsidRPr="006A0C18" w:rsidRDefault="00F07A8E" w:rsidP="006A0C18">
      <w:r w:rsidRPr="00F07A8E">
        <w:rPr>
          <w:rFonts w:ascii="Times New Roman" w:hAnsi="Times New Roman" w:cs="Times New Roman"/>
        </w:rPr>
        <w:t>Лот № 21:</w:t>
      </w:r>
      <w:r>
        <w:t xml:space="preserve"> </w:t>
      </w:r>
      <w:r w:rsidRPr="00D6100C">
        <w:rPr>
          <w:rFonts w:ascii="Times New Roman" w:hAnsi="Times New Roman"/>
          <w:color w:val="000000" w:themeColor="text1"/>
        </w:rPr>
        <w:t xml:space="preserve">земельный участок с кадастровым номером </w:t>
      </w:r>
      <w:r>
        <w:rPr>
          <w:rFonts w:ascii="Times New Roman" w:hAnsi="Times New Roman"/>
          <w:color w:val="000000" w:themeColor="text1"/>
        </w:rPr>
        <w:t>23:27:0704032:10105</w:t>
      </w:r>
      <w:r w:rsidRPr="00D6100C">
        <w:rPr>
          <w:rFonts w:ascii="Times New Roman" w:hAnsi="Times New Roman"/>
          <w:color w:val="000000" w:themeColor="text1"/>
        </w:rPr>
        <w:t>, расположенный по адресу: Красн</w:t>
      </w:r>
      <w:r w:rsidRPr="00D6100C">
        <w:rPr>
          <w:rFonts w:ascii="Times New Roman" w:hAnsi="Times New Roman"/>
          <w:color w:val="000000" w:themeColor="text1"/>
        </w:rPr>
        <w:t>о</w:t>
      </w:r>
      <w:r w:rsidRPr="00D6100C">
        <w:rPr>
          <w:rFonts w:ascii="Times New Roman" w:hAnsi="Times New Roman"/>
          <w:color w:val="000000" w:themeColor="text1"/>
        </w:rPr>
        <w:t xml:space="preserve">дарский край, Славянский район, </w:t>
      </w:r>
      <w:r>
        <w:rPr>
          <w:rFonts w:ascii="Times New Roman" w:hAnsi="Times New Roman"/>
          <w:color w:val="000000" w:themeColor="text1"/>
        </w:rPr>
        <w:t>ст. Петровская</w:t>
      </w:r>
      <w:r w:rsidRPr="00D6100C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ул. Мелиораторов, 10</w:t>
      </w:r>
      <w:proofErr w:type="gramStart"/>
      <w:r>
        <w:rPr>
          <w:rFonts w:ascii="Times New Roman" w:hAnsi="Times New Roman"/>
          <w:color w:val="000000" w:themeColor="text1"/>
        </w:rPr>
        <w:t xml:space="preserve"> А</w:t>
      </w:r>
      <w:proofErr w:type="gramEnd"/>
      <w:r>
        <w:rPr>
          <w:rFonts w:ascii="Times New Roman" w:hAnsi="Times New Roman"/>
          <w:color w:val="000000" w:themeColor="text1"/>
        </w:rPr>
        <w:t>,</w:t>
      </w:r>
      <w:r w:rsidRPr="00D6100C">
        <w:rPr>
          <w:rFonts w:ascii="Times New Roman" w:hAnsi="Times New Roman"/>
          <w:color w:val="000000" w:themeColor="text1"/>
        </w:rPr>
        <w:t xml:space="preserve"> общей площадью </w:t>
      </w:r>
      <w:r>
        <w:rPr>
          <w:rFonts w:ascii="Times New Roman" w:hAnsi="Times New Roman"/>
          <w:color w:val="000000" w:themeColor="text1"/>
        </w:rPr>
        <w:t>33845</w:t>
      </w:r>
      <w:r w:rsidRPr="00D6100C">
        <w:rPr>
          <w:rFonts w:ascii="Times New Roman" w:hAnsi="Times New Roman"/>
          <w:color w:val="000000" w:themeColor="text1"/>
        </w:rPr>
        <w:t xml:space="preserve"> кв. м., катег</w:t>
      </w:r>
      <w:r w:rsidRPr="00D6100C">
        <w:rPr>
          <w:rFonts w:ascii="Times New Roman" w:hAnsi="Times New Roman"/>
          <w:color w:val="000000" w:themeColor="text1"/>
        </w:rPr>
        <w:t>о</w:t>
      </w:r>
      <w:r w:rsidRPr="00D6100C">
        <w:rPr>
          <w:rFonts w:ascii="Times New Roman" w:hAnsi="Times New Roman"/>
          <w:color w:val="000000" w:themeColor="text1"/>
        </w:rPr>
        <w:t xml:space="preserve">рия земель: земли населенных пунктов, разрешенное использование земельного участка: </w:t>
      </w:r>
      <w:r>
        <w:rPr>
          <w:rFonts w:ascii="Times New Roman" w:hAnsi="Times New Roman"/>
          <w:color w:val="000000" w:themeColor="text1"/>
        </w:rPr>
        <w:t>для сельскохозяйстве</w:t>
      </w:r>
      <w:r>
        <w:rPr>
          <w:rFonts w:ascii="Times New Roman" w:hAnsi="Times New Roman"/>
          <w:color w:val="000000" w:themeColor="text1"/>
        </w:rPr>
        <w:t>н</w:t>
      </w:r>
      <w:r>
        <w:rPr>
          <w:rFonts w:ascii="Times New Roman" w:hAnsi="Times New Roman"/>
          <w:color w:val="000000" w:themeColor="text1"/>
        </w:rPr>
        <w:t xml:space="preserve">ного </w:t>
      </w:r>
      <w:proofErr w:type="spellStart"/>
      <w:r>
        <w:rPr>
          <w:rFonts w:ascii="Times New Roman" w:hAnsi="Times New Roman"/>
          <w:color w:val="000000" w:themeColor="text1"/>
        </w:rPr>
        <w:t>ипользования</w:t>
      </w:r>
      <w:proofErr w:type="spellEnd"/>
      <w:r w:rsidRPr="00D6100C">
        <w:rPr>
          <w:rFonts w:ascii="Times New Roman" w:hAnsi="Times New Roman"/>
          <w:color w:val="000000" w:themeColor="text1"/>
        </w:rPr>
        <w:t xml:space="preserve">. Начальная цена земельного участка составляет </w:t>
      </w:r>
      <w:r>
        <w:rPr>
          <w:rFonts w:ascii="Times New Roman" w:hAnsi="Times New Roman"/>
          <w:color w:val="000000" w:themeColor="text1"/>
        </w:rPr>
        <w:t>661 670</w:t>
      </w:r>
      <w:r w:rsidRPr="00D6100C">
        <w:rPr>
          <w:rFonts w:ascii="Times New Roman" w:hAnsi="Times New Roman"/>
          <w:color w:val="000000" w:themeColor="text1"/>
        </w:rPr>
        <w:t xml:space="preserve"> руб</w:t>
      </w:r>
      <w:r>
        <w:rPr>
          <w:rFonts w:ascii="Times New Roman" w:hAnsi="Times New Roman"/>
          <w:color w:val="000000" w:themeColor="text1"/>
        </w:rPr>
        <w:t>лей</w:t>
      </w:r>
      <w:r w:rsidRPr="00D6100C">
        <w:rPr>
          <w:rFonts w:ascii="Times New Roman" w:hAnsi="Times New Roman"/>
          <w:color w:val="000000" w:themeColor="text1"/>
        </w:rPr>
        <w:t xml:space="preserve">. Размер задатка – </w:t>
      </w:r>
      <w:r>
        <w:rPr>
          <w:rFonts w:ascii="Times New Roman" w:hAnsi="Times New Roman"/>
          <w:color w:val="000000" w:themeColor="text1"/>
        </w:rPr>
        <w:t>132 334</w:t>
      </w:r>
      <w:r w:rsidRPr="00D6100C">
        <w:rPr>
          <w:rFonts w:ascii="Times New Roman" w:hAnsi="Times New Roman"/>
          <w:color w:val="000000" w:themeColor="text1"/>
        </w:rPr>
        <w:t xml:space="preserve"> ру</w:t>
      </w:r>
      <w:r w:rsidRPr="00D6100C">
        <w:rPr>
          <w:rFonts w:ascii="Times New Roman" w:hAnsi="Times New Roman"/>
          <w:color w:val="000000" w:themeColor="text1"/>
        </w:rPr>
        <w:t>б</w:t>
      </w:r>
      <w:r w:rsidRPr="00D6100C">
        <w:rPr>
          <w:rFonts w:ascii="Times New Roman" w:hAnsi="Times New Roman"/>
          <w:color w:val="000000" w:themeColor="text1"/>
        </w:rPr>
        <w:t>л</w:t>
      </w:r>
      <w:r>
        <w:rPr>
          <w:rFonts w:ascii="Times New Roman" w:hAnsi="Times New Roman"/>
          <w:color w:val="000000" w:themeColor="text1"/>
        </w:rPr>
        <w:t>я</w:t>
      </w:r>
      <w:r w:rsidRPr="00D6100C">
        <w:rPr>
          <w:rFonts w:ascii="Times New Roman" w:hAnsi="Times New Roman"/>
          <w:color w:val="000000" w:themeColor="text1"/>
        </w:rPr>
        <w:t xml:space="preserve">. «Шаг» аукциона – </w:t>
      </w:r>
      <w:r>
        <w:rPr>
          <w:rFonts w:ascii="Times New Roman" w:hAnsi="Times New Roman"/>
          <w:color w:val="000000" w:themeColor="text1"/>
        </w:rPr>
        <w:t xml:space="preserve">33 084 </w:t>
      </w:r>
      <w:r w:rsidRPr="00D6100C">
        <w:rPr>
          <w:rFonts w:ascii="Times New Roman" w:hAnsi="Times New Roman"/>
          <w:color w:val="000000" w:themeColor="text1"/>
        </w:rPr>
        <w:t>рубл</w:t>
      </w:r>
      <w:r>
        <w:rPr>
          <w:rFonts w:ascii="Times New Roman" w:hAnsi="Times New Roman"/>
          <w:color w:val="000000" w:themeColor="text1"/>
        </w:rPr>
        <w:t>я</w:t>
      </w:r>
      <w:r w:rsidRPr="00D6100C">
        <w:rPr>
          <w:rFonts w:ascii="Times New Roman" w:hAnsi="Times New Roman"/>
          <w:color w:val="000000" w:themeColor="text1"/>
        </w:rPr>
        <w:t>. Обременения: нет</w:t>
      </w:r>
    </w:p>
    <w:p w:rsidR="007105E9" w:rsidRPr="00C45A20" w:rsidRDefault="00544663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Ограничения в пользовании земельных участков: земельные участки использовать по целевому назначению с с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блюдением требований охраны окружающей среды, экологической безопасности и санитарных правил, в соо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ветствии с Градостроительным Кодексом Российской Федерации. </w:t>
      </w:r>
      <w:proofErr w:type="gramStart"/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Основания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для выст</w:t>
      </w:r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авления на торги - пост</w:t>
      </w:r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новление</w:t>
      </w:r>
      <w:r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Администрации муниципального образования Славянский район</w:t>
      </w:r>
      <w:r w:rsidR="00AD3AFA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:</w:t>
      </w:r>
      <w:r w:rsidR="005B439D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783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.10.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г. (лот № </w:t>
      </w:r>
      <w:r w:rsidR="008D036B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);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795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.10.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г. (лот № </w:t>
      </w:r>
      <w:r w:rsidR="008D036B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ED6EA1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); </w:t>
      </w:r>
      <w:r w:rsidR="0026549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580</w:t>
      </w:r>
      <w:r w:rsidR="0026549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.10.</w:t>
      </w:r>
      <w:r w:rsidR="0026549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г. (лот № </w:t>
      </w:r>
      <w:r w:rsidR="008D036B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="00BA1E25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="006F583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; № </w:t>
      </w:r>
      <w:r w:rsidR="003A7A6F">
        <w:rPr>
          <w:rFonts w:ascii="Times New Roman" w:hAnsi="Times New Roman"/>
          <w:b w:val="0"/>
          <w:color w:val="000000" w:themeColor="text1"/>
          <w:sz w:val="22"/>
          <w:szCs w:val="22"/>
        </w:rPr>
        <w:t>26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02</w:t>
      </w:r>
      <w:r w:rsidR="006F583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06.10.</w:t>
      </w:r>
      <w:r w:rsidR="006F583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014 г. </w:t>
      </w:r>
      <w:r w:rsidR="006F583C" w:rsidRPr="00D6100C">
        <w:rPr>
          <w:rFonts w:ascii="Times New Roman" w:hAnsi="Times New Roman"/>
          <w:b w:val="0"/>
          <w:color w:val="000000" w:themeColor="text1"/>
          <w:sz w:val="22"/>
          <w:szCs w:val="22"/>
        </w:rPr>
        <w:t>(лот № 4)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; № 26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01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06.10.2014 г. (лот № 5); № 26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0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>3 от 06.10.2014 г. (лот № 6); № 26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04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06.10.2014 г. (лот № 7);</w:t>
      </w:r>
      <w:proofErr w:type="gramEnd"/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№ 26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06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06.10.2014 г. (лот № 8); № 26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05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06.10.2014 г. (лот № 9); № 260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8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06.10.2014 г. (лот № 10); № 26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07</w:t>
      </w:r>
      <w:r w:rsidR="00045CAD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06.10.2014 г. 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(лот № 11); № 26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09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06.10.2014 г. (лот № 12); № 2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611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от</w:t>
      </w:r>
      <w:proofErr w:type="gramEnd"/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06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10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.2014 г. (лот № 13); № 2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610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06.10.2014 г. (лот № 14); № </w:t>
      </w:r>
      <w:proofErr w:type="gramStart"/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2612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06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10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.2014 г.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(лот № 15)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, № 2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613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06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10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.2014 г. (лот № 1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6</w:t>
      </w:r>
      <w:r w:rsidR="00045CAD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="00D97B39">
        <w:rPr>
          <w:rFonts w:ascii="Times New Roman" w:hAnsi="Times New Roman"/>
          <w:b w:val="0"/>
          <w:color w:val="000000" w:themeColor="text1"/>
          <w:sz w:val="22"/>
          <w:szCs w:val="22"/>
        </w:rPr>
        <w:t>, № 2581 от 03.10.2014 г. (лот № 17), № 2579 от 03.10.2014 г. (лот № 18), № 2584 от 03.10.2014 г. (лот № 19), № 2572 от 03.10.2014 г. (лот № 20)</w:t>
      </w:r>
      <w:r w:rsidR="00F653AE">
        <w:rPr>
          <w:rFonts w:ascii="Times New Roman" w:hAnsi="Times New Roman"/>
          <w:b w:val="0"/>
          <w:color w:val="000000" w:themeColor="text1"/>
          <w:sz w:val="22"/>
          <w:szCs w:val="22"/>
        </w:rPr>
        <w:t>, № 2763 от 15.10.2014 г.</w:t>
      </w:r>
      <w:r w:rsidR="00FC3740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Прием заявок и документов, а так же ознакомление со всеми м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териалами о предмете торгов, формой заявки, с проектом договора купли-продажи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(аренды),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Троицкая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, 246, офис 3, и на сайте МУП «АТР»: www.atr-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>s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lavyansk.ru, с </w:t>
      </w:r>
      <w:r w:rsidR="006A778A">
        <w:rPr>
          <w:rFonts w:ascii="Times New Roman" w:hAnsi="Times New Roman"/>
          <w:b w:val="0"/>
          <w:color w:val="000000" w:themeColor="text1"/>
          <w:sz w:val="22"/>
          <w:szCs w:val="22"/>
        </w:rPr>
        <w:t>27</w:t>
      </w:r>
      <w:r w:rsidR="00106CE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октября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по </w:t>
      </w:r>
      <w:r w:rsidR="00C250DA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25</w:t>
      </w:r>
      <w:r w:rsidR="003E0878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06CEA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ноя</w:t>
      </w:r>
      <w:r w:rsidR="006901A7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бря</w:t>
      </w:r>
      <w:r w:rsidR="001B1E2C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(включительно)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 09.00 до 12.00 в рабочие дни. Осмотр земельных участков на месте осуществляется по </w:t>
      </w:r>
      <w:r w:rsidR="00C250DA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25.</w:t>
      </w:r>
      <w:r w:rsidR="006901A7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106CEA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6901A7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1B1E2C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2014 г.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(включительно) с 09.00 до 12.00 в рабочие дни по согласованию, контактный телефон: 8 (86146) 4-46-60. Принятие организатором торгов решения об отказе в проведении торгов (в форме аукциона) может быть принято </w:t>
      </w:r>
      <w:r w:rsidR="001B1E2C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до </w:t>
      </w:r>
      <w:r w:rsidR="00C250DA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24</w:t>
      </w:r>
      <w:r w:rsidR="004F3AD3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EB4936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но</w:t>
      </w:r>
      <w:r w:rsidR="004F3AD3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ября</w:t>
      </w:r>
      <w:r w:rsidR="001B1E2C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года (включительно). Рассмотрение заявок и признание претендентов участниками торгов (в форме аукци</w:t>
      </w:r>
      <w:r w:rsidR="0057121E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она) состоит</w:t>
      </w:r>
      <w:r w:rsidR="00BA1E25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ся </w:t>
      </w:r>
      <w:r w:rsidR="00C250DA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26</w:t>
      </w:r>
      <w:r w:rsidR="003C7E84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06CEA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но</w:t>
      </w:r>
      <w:r w:rsidR="003C7E84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ября</w:t>
      </w:r>
      <w:r w:rsidR="001B1E2C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в 1</w:t>
      </w:r>
      <w:r w:rsidR="00106CEA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="001B1E2C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.00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час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 адре</w:t>
      </w:r>
      <w:r w:rsidR="00FC3740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су: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г. Славянск-на-Кубани, ул. Тр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ицкая, 246, офис</w:t>
      </w:r>
      <w:r w:rsidR="008F74AF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№ 3. Участником торгов (в форме аукциона) признается претендент, предоставивший необх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димые документы и оплативший задаток, в срок установленный настоящим извещением. Задаток должен пост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у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пить на счет организатора торгов не позднее </w:t>
      </w:r>
      <w:r w:rsidR="00C250DA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25</w:t>
      </w:r>
      <w:r w:rsidR="003C7E84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06CEA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ноя</w:t>
      </w:r>
      <w:r w:rsidR="003C7E84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бря</w:t>
      </w:r>
      <w:r w:rsidR="001B1E2C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г. до 17.00 (включительно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). При внесении задатка обязательно указывается назначение платежа (дата проведения торгов, номер лота).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Документом</w:t>
      </w:r>
      <w:r w:rsidR="006A778A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подтвержда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ю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щим поступление задатка на счет организатора торгов является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выписка со счета организатора торгов. Один пр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тендент имеет право подать только одну заявку на участие в торгах.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Для участия в торгах (в форме аукциона) по продаже земельных участков, находящихся на территории муниципального образования Славянский район или права на заключение договоров аренды таких земельных участков претендент представляет следующие докуме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ты: 1) заявку на участие в торгах с указанием реквизитов счета для возврата задатка; 2) документ, удостоверя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ю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щий личность – для физических лиц;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3) документы, подтверждающие внесение задатка: платежный документ с отметкой банка плательщика подтверждающий перечисление задатка. Юридическое лицо дополнительно прил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гает к заявке нотариально заверенные копии учредительных документов и свидетельства о государственной рег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страции юридического лица, а также выписку из решения уполномоченного органа юридического лица о сове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шении сделки. В случае подачи заявки представителем претендента предъявляется доверенность удостоверенная нотариусом. Подведение итогов торгов (в форме аукциона) состоится </w:t>
      </w:r>
      <w:r w:rsidR="00C250DA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28</w:t>
      </w:r>
      <w:r w:rsidR="003C7E84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EB4936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но</w:t>
      </w:r>
      <w:r w:rsidR="003C7E84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>ября</w:t>
      </w:r>
      <w:r w:rsidR="001B1E2C" w:rsidRPr="00C250D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года по адресу: г. Славянск-на-Кубани, ул.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Красная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22, актовый зал администрации муниципального образования Славянский район. 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Поб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дителем аукциона по ло</w:t>
      </w:r>
      <w:r w:rsidR="00BA1E25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там №№ 1, 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3, 4, 5, 6, 7, 8, 9, 10, 11, 12, 13, 14</w:t>
      </w:r>
      <w:r w:rsidR="006A778A">
        <w:rPr>
          <w:rFonts w:ascii="Times New Roman" w:hAnsi="Times New Roman"/>
          <w:b w:val="0"/>
          <w:color w:val="000000" w:themeColor="text1"/>
          <w:sz w:val="22"/>
          <w:szCs w:val="22"/>
        </w:rPr>
        <w:t>, 15, 16, 17 ,18 ,19 ,20</w:t>
      </w:r>
      <w:r w:rsidR="00F653AE">
        <w:rPr>
          <w:rFonts w:ascii="Times New Roman" w:hAnsi="Times New Roman"/>
          <w:b w:val="0"/>
          <w:color w:val="000000" w:themeColor="text1"/>
          <w:sz w:val="22"/>
          <w:szCs w:val="22"/>
        </w:rPr>
        <w:t>, 21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признается учас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ник, предложивший наиболее высокую цену земельного участка. Победителем аукциона по лот</w:t>
      </w:r>
      <w:r w:rsidR="006A778A">
        <w:rPr>
          <w:rFonts w:ascii="Times New Roman" w:hAnsi="Times New Roman"/>
          <w:b w:val="0"/>
          <w:color w:val="000000" w:themeColor="text1"/>
          <w:sz w:val="22"/>
          <w:szCs w:val="22"/>
        </w:rPr>
        <w:t>у № 2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признается участник, предложивший наиболее высокий размер платы за право заключения договора аренды земельного участка с учетом размера соответствующей годовой арендной платы за земельный участок.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Настоящее информ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ционное сообщение является публичной офертой для заключения договора о задатке, а перечисление претенде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задаток вносится заявителем на счет 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ганизатора торгов в полном объеме единовременным платежом по следующим банковским реквизитам: Муниц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lastRenderedPageBreak/>
        <w:t xml:space="preserve">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/</w:t>
      </w:r>
      <w:proofErr w:type="spell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сч</w:t>
      </w:r>
      <w:proofErr w:type="spell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40702810200100000225 в ОАО «</w:t>
      </w:r>
      <w:proofErr w:type="spell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Крайинвестбанк</w:t>
      </w:r>
      <w:proofErr w:type="spell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» г. Краснодар, </w:t>
      </w:r>
      <w:proofErr w:type="spell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кор</w:t>
      </w:r>
      <w:proofErr w:type="spell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proofErr w:type="spell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сч</w:t>
      </w:r>
      <w:proofErr w:type="spell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AE29D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№ 30101810500000000516, БИК № 040349516, ОГРН 1112370000027. Внесенный задаток возвращается: - участникам торгов в случае отказа организатора торгов в проведении торгов в 3-дневный срок; - претенденту, отозвавшему в письменной форме до окончания срока приема заявок принятую организатором торгов заявку в течение 3 банковских дней со дня регистрации отзыва заявки в журнале приема заявок (в случае отзыва заявки претендентом позднее даты окончания приема заявок задаток возвращается в порядке, установленном для учас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ников торгов); - </w:t>
      </w:r>
      <w:proofErr w:type="gramStart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претенденту, не допущенному к участию в торгах, в течение 3 банковских дней со дня оформл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ния протокола о признании претендентов участниками торгов; - участникам торгов, не ставшим победителями, в течение 3 банковских дней со дня подписания протокола о результатах торгов; - участникам несостоявшихся то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гов, в течение 3 банковских дней со дня подписания протокола о результатах торгов.</w:t>
      </w:r>
      <w:proofErr w:type="gramEnd"/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Срок заключения договора к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упли-продажи по лотам №№ </w:t>
      </w:r>
      <w:r w:rsidR="006A778A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1, 3, 4, 5, 6, 7, 8, 9, 10, 11, 12, 13, 14</w:t>
      </w:r>
      <w:r w:rsidR="006A778A">
        <w:rPr>
          <w:rFonts w:ascii="Times New Roman" w:hAnsi="Times New Roman"/>
          <w:b w:val="0"/>
          <w:color w:val="000000" w:themeColor="text1"/>
          <w:sz w:val="22"/>
          <w:szCs w:val="22"/>
        </w:rPr>
        <w:t>, 15, 16, 17 ,18 ,19 ,20</w:t>
      </w:r>
      <w:r w:rsidR="00F653AE">
        <w:rPr>
          <w:rFonts w:ascii="Times New Roman" w:hAnsi="Times New Roman"/>
          <w:b w:val="0"/>
          <w:color w:val="000000" w:themeColor="text1"/>
          <w:sz w:val="22"/>
          <w:szCs w:val="22"/>
        </w:rPr>
        <w:t>, 21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: договор купли-продажи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вносится в течение 5 дней после заключ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ния договора купли-продажи земельного участка</w:t>
      </w:r>
      <w:proofErr w:type="gramEnd"/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proofErr w:type="gramStart"/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Срок заключения договора аренды по ло</w:t>
      </w:r>
      <w:r w:rsidR="003F6242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у</w:t>
      </w:r>
      <w:r w:rsidR="002F319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3F6242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№</w:t>
      </w:r>
      <w:r w:rsidR="00EB493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6A778A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: договор аре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н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ды земельного участка заключается в срок не позднее 5 дней со дня подведения итогов аукциона, оплата суммы, предложенной победителем за право заключения договора аренды земельного участка с учетом размера соотве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т</w:t>
      </w:r>
      <w:r w:rsidR="007105E9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ствующей годовой арендной платы за земельный участок, вносится в течение 5 дней после заключения договора аренды земельного участка. </w:t>
      </w:r>
      <w:proofErr w:type="gramEnd"/>
    </w:p>
    <w:p w:rsidR="001B1E2C" w:rsidRPr="00D6100C" w:rsidRDefault="002F3196" w:rsidP="002F3196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proofErr w:type="gramStart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Исполняющий</w:t>
      </w:r>
      <w:proofErr w:type="gramEnd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обязанности д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иректор</w:t>
      </w:r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1B1E2C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МУП «АТР»</w:t>
      </w:r>
      <w:r w:rsidR="008F74AF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</w:t>
      </w:r>
      <w:r w:rsidR="00AE29D6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                                       </w:t>
      </w:r>
      <w:r w:rsidR="00D61DB4"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        </w:t>
      </w:r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А.А. </w:t>
      </w:r>
      <w:proofErr w:type="spellStart"/>
      <w:r w:rsidRPr="00C45A20">
        <w:rPr>
          <w:rFonts w:ascii="Times New Roman" w:hAnsi="Times New Roman"/>
          <w:b w:val="0"/>
          <w:color w:val="000000" w:themeColor="text1"/>
          <w:sz w:val="22"/>
          <w:szCs w:val="22"/>
        </w:rPr>
        <w:t>Дыдалин</w:t>
      </w:r>
      <w:proofErr w:type="spellEnd"/>
    </w:p>
    <w:p w:rsidR="001B1E2C" w:rsidRPr="00D6100C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B1E2C" w:rsidRPr="00D6100C" w:rsidRDefault="001B1E2C" w:rsidP="001B1E2C">
      <w:pPr>
        <w:rPr>
          <w:color w:val="000000" w:themeColor="text1"/>
        </w:rPr>
      </w:pPr>
    </w:p>
    <w:p w:rsidR="006950FD" w:rsidRPr="00D6100C" w:rsidRDefault="006950FD" w:rsidP="001B1E2C">
      <w:pPr>
        <w:pStyle w:val="2"/>
        <w:tabs>
          <w:tab w:val="left" w:pos="720"/>
        </w:tabs>
        <w:jc w:val="both"/>
        <w:rPr>
          <w:b w:val="0"/>
          <w:color w:val="000000" w:themeColor="text1"/>
          <w:sz w:val="22"/>
          <w:szCs w:val="22"/>
        </w:rPr>
      </w:pPr>
    </w:p>
    <w:p w:rsidR="00281EB0" w:rsidRPr="00D6100C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281EB0" w:rsidRPr="00D610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D610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D610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D6100C" w:rsidRDefault="00281EB0" w:rsidP="00281EB0">
      <w:pPr>
        <w:rPr>
          <w:color w:val="000000" w:themeColor="text1"/>
        </w:rPr>
      </w:pPr>
    </w:p>
    <w:p w:rsidR="00A25FEE" w:rsidRPr="00D6100C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A25FEE" w:rsidRPr="00D6100C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5FEE" w:rsidRPr="00D6100C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047C24" w:rsidRPr="00D6100C" w:rsidRDefault="00047C24"/>
    <w:sectPr w:rsidR="00047C24" w:rsidRPr="00D6100C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D1" w:rsidRDefault="00DE66D1" w:rsidP="00E056E5">
      <w:pPr>
        <w:spacing w:after="0" w:line="240" w:lineRule="auto"/>
      </w:pPr>
      <w:r>
        <w:separator/>
      </w:r>
    </w:p>
  </w:endnote>
  <w:endnote w:type="continuationSeparator" w:id="0">
    <w:p w:rsidR="00DE66D1" w:rsidRDefault="00DE66D1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D1" w:rsidRDefault="00DE66D1" w:rsidP="00E056E5">
      <w:pPr>
        <w:spacing w:after="0" w:line="240" w:lineRule="auto"/>
      </w:pPr>
      <w:r>
        <w:separator/>
      </w:r>
    </w:p>
  </w:footnote>
  <w:footnote w:type="continuationSeparator" w:id="0">
    <w:p w:rsidR="00DE66D1" w:rsidRDefault="00DE66D1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0145"/>
    <w:rsid w:val="00014A25"/>
    <w:rsid w:val="00023904"/>
    <w:rsid w:val="0002463F"/>
    <w:rsid w:val="0002497F"/>
    <w:rsid w:val="00025768"/>
    <w:rsid w:val="00027A49"/>
    <w:rsid w:val="000316B3"/>
    <w:rsid w:val="00033FFC"/>
    <w:rsid w:val="000342B0"/>
    <w:rsid w:val="000346F1"/>
    <w:rsid w:val="00034AEE"/>
    <w:rsid w:val="00040C40"/>
    <w:rsid w:val="00045243"/>
    <w:rsid w:val="00045CAD"/>
    <w:rsid w:val="00047C24"/>
    <w:rsid w:val="00047E27"/>
    <w:rsid w:val="000501BE"/>
    <w:rsid w:val="00051B80"/>
    <w:rsid w:val="00051EEB"/>
    <w:rsid w:val="00052BA6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A0E5A"/>
    <w:rsid w:val="000A643D"/>
    <w:rsid w:val="000B32A0"/>
    <w:rsid w:val="000C4908"/>
    <w:rsid w:val="000C7674"/>
    <w:rsid w:val="000D021E"/>
    <w:rsid w:val="000D14CB"/>
    <w:rsid w:val="000E1073"/>
    <w:rsid w:val="000E3C6F"/>
    <w:rsid w:val="000E6E9C"/>
    <w:rsid w:val="00106757"/>
    <w:rsid w:val="00106CEA"/>
    <w:rsid w:val="00107E90"/>
    <w:rsid w:val="00112684"/>
    <w:rsid w:val="00122ABC"/>
    <w:rsid w:val="00127D22"/>
    <w:rsid w:val="001310C2"/>
    <w:rsid w:val="00131F3E"/>
    <w:rsid w:val="00136995"/>
    <w:rsid w:val="00136AF2"/>
    <w:rsid w:val="00136F57"/>
    <w:rsid w:val="00137AFC"/>
    <w:rsid w:val="001427B3"/>
    <w:rsid w:val="00143611"/>
    <w:rsid w:val="001500F1"/>
    <w:rsid w:val="001547A3"/>
    <w:rsid w:val="00157B59"/>
    <w:rsid w:val="00160E2A"/>
    <w:rsid w:val="001678B7"/>
    <w:rsid w:val="00174F92"/>
    <w:rsid w:val="00176F69"/>
    <w:rsid w:val="0018000A"/>
    <w:rsid w:val="001813C4"/>
    <w:rsid w:val="001A2836"/>
    <w:rsid w:val="001A4CEE"/>
    <w:rsid w:val="001B0337"/>
    <w:rsid w:val="001B1E2C"/>
    <w:rsid w:val="001B613F"/>
    <w:rsid w:val="001C4034"/>
    <w:rsid w:val="001D316B"/>
    <w:rsid w:val="001D5514"/>
    <w:rsid w:val="001E0166"/>
    <w:rsid w:val="001E0D83"/>
    <w:rsid w:val="001E2FBF"/>
    <w:rsid w:val="00202CC6"/>
    <w:rsid w:val="00213EDB"/>
    <w:rsid w:val="00221303"/>
    <w:rsid w:val="00224D70"/>
    <w:rsid w:val="00224E18"/>
    <w:rsid w:val="00230B47"/>
    <w:rsid w:val="00230D43"/>
    <w:rsid w:val="00233904"/>
    <w:rsid w:val="00234393"/>
    <w:rsid w:val="00244DB0"/>
    <w:rsid w:val="002523BF"/>
    <w:rsid w:val="002560F7"/>
    <w:rsid w:val="00265495"/>
    <w:rsid w:val="00265C77"/>
    <w:rsid w:val="00272059"/>
    <w:rsid w:val="002732FB"/>
    <w:rsid w:val="002733AD"/>
    <w:rsid w:val="00273909"/>
    <w:rsid w:val="002743AF"/>
    <w:rsid w:val="00274AB7"/>
    <w:rsid w:val="00281EB0"/>
    <w:rsid w:val="00281FFA"/>
    <w:rsid w:val="0028728F"/>
    <w:rsid w:val="00287A5E"/>
    <w:rsid w:val="00287AD0"/>
    <w:rsid w:val="00291083"/>
    <w:rsid w:val="00293E3C"/>
    <w:rsid w:val="002964B2"/>
    <w:rsid w:val="002A09A0"/>
    <w:rsid w:val="002A2DFA"/>
    <w:rsid w:val="002A39C1"/>
    <w:rsid w:val="002A58AD"/>
    <w:rsid w:val="002A5958"/>
    <w:rsid w:val="002A5E77"/>
    <w:rsid w:val="002A6011"/>
    <w:rsid w:val="002B1F64"/>
    <w:rsid w:val="002B73BA"/>
    <w:rsid w:val="002C282A"/>
    <w:rsid w:val="002C2B98"/>
    <w:rsid w:val="002C3FB8"/>
    <w:rsid w:val="002C510C"/>
    <w:rsid w:val="002D0048"/>
    <w:rsid w:val="002D1BD8"/>
    <w:rsid w:val="002D20AF"/>
    <w:rsid w:val="002D47B1"/>
    <w:rsid w:val="002D783A"/>
    <w:rsid w:val="002E1BDE"/>
    <w:rsid w:val="002E65E6"/>
    <w:rsid w:val="002E7752"/>
    <w:rsid w:val="002F3196"/>
    <w:rsid w:val="002F61B2"/>
    <w:rsid w:val="0030053C"/>
    <w:rsid w:val="0030086C"/>
    <w:rsid w:val="003019F5"/>
    <w:rsid w:val="00301D1E"/>
    <w:rsid w:val="003028EB"/>
    <w:rsid w:val="003032A6"/>
    <w:rsid w:val="00307529"/>
    <w:rsid w:val="00311C8C"/>
    <w:rsid w:val="0031323C"/>
    <w:rsid w:val="00314A44"/>
    <w:rsid w:val="003175BF"/>
    <w:rsid w:val="00317A33"/>
    <w:rsid w:val="00326BB5"/>
    <w:rsid w:val="003345B8"/>
    <w:rsid w:val="00345E9B"/>
    <w:rsid w:val="00350056"/>
    <w:rsid w:val="00351E83"/>
    <w:rsid w:val="00357E73"/>
    <w:rsid w:val="0036402B"/>
    <w:rsid w:val="00371377"/>
    <w:rsid w:val="00372651"/>
    <w:rsid w:val="003726F0"/>
    <w:rsid w:val="00372D1E"/>
    <w:rsid w:val="00383FBB"/>
    <w:rsid w:val="00385672"/>
    <w:rsid w:val="003873F9"/>
    <w:rsid w:val="0039067F"/>
    <w:rsid w:val="003963C3"/>
    <w:rsid w:val="00396647"/>
    <w:rsid w:val="00396C0A"/>
    <w:rsid w:val="00397084"/>
    <w:rsid w:val="003A2F42"/>
    <w:rsid w:val="003A7068"/>
    <w:rsid w:val="003A7A6F"/>
    <w:rsid w:val="003B0ED2"/>
    <w:rsid w:val="003B65C6"/>
    <w:rsid w:val="003C4224"/>
    <w:rsid w:val="003C5E39"/>
    <w:rsid w:val="003C7E84"/>
    <w:rsid w:val="003D323D"/>
    <w:rsid w:val="003D390F"/>
    <w:rsid w:val="003D46EC"/>
    <w:rsid w:val="003E0878"/>
    <w:rsid w:val="003E0FDB"/>
    <w:rsid w:val="003F1140"/>
    <w:rsid w:val="003F5FBB"/>
    <w:rsid w:val="003F6242"/>
    <w:rsid w:val="003F7108"/>
    <w:rsid w:val="0040415A"/>
    <w:rsid w:val="00404824"/>
    <w:rsid w:val="0040796E"/>
    <w:rsid w:val="004155DD"/>
    <w:rsid w:val="00415A7C"/>
    <w:rsid w:val="004168E2"/>
    <w:rsid w:val="00420DDF"/>
    <w:rsid w:val="00433A32"/>
    <w:rsid w:val="004406EE"/>
    <w:rsid w:val="004421F0"/>
    <w:rsid w:val="00443C80"/>
    <w:rsid w:val="00444AB2"/>
    <w:rsid w:val="004463D9"/>
    <w:rsid w:val="004533D5"/>
    <w:rsid w:val="00453F80"/>
    <w:rsid w:val="00454FEC"/>
    <w:rsid w:val="004600C2"/>
    <w:rsid w:val="0046205E"/>
    <w:rsid w:val="00463E22"/>
    <w:rsid w:val="00466FB8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94ECB"/>
    <w:rsid w:val="004A0A47"/>
    <w:rsid w:val="004A28D1"/>
    <w:rsid w:val="004A3663"/>
    <w:rsid w:val="004A3667"/>
    <w:rsid w:val="004B0901"/>
    <w:rsid w:val="004B1334"/>
    <w:rsid w:val="004B3BEA"/>
    <w:rsid w:val="004B764A"/>
    <w:rsid w:val="004C1B66"/>
    <w:rsid w:val="004C4430"/>
    <w:rsid w:val="004C51DA"/>
    <w:rsid w:val="004C5CB5"/>
    <w:rsid w:val="004C603F"/>
    <w:rsid w:val="004D0C8E"/>
    <w:rsid w:val="004D1D52"/>
    <w:rsid w:val="004D4441"/>
    <w:rsid w:val="004E15CF"/>
    <w:rsid w:val="004F0AD9"/>
    <w:rsid w:val="004F3AD3"/>
    <w:rsid w:val="004F4CD2"/>
    <w:rsid w:val="004F55C5"/>
    <w:rsid w:val="004F5AEE"/>
    <w:rsid w:val="00505962"/>
    <w:rsid w:val="005152E6"/>
    <w:rsid w:val="00520265"/>
    <w:rsid w:val="00522F43"/>
    <w:rsid w:val="0052539C"/>
    <w:rsid w:val="005256F5"/>
    <w:rsid w:val="00532C9F"/>
    <w:rsid w:val="0054348B"/>
    <w:rsid w:val="00544663"/>
    <w:rsid w:val="00544BBD"/>
    <w:rsid w:val="00547EC9"/>
    <w:rsid w:val="00554F8F"/>
    <w:rsid w:val="005600B0"/>
    <w:rsid w:val="0056032D"/>
    <w:rsid w:val="0057121E"/>
    <w:rsid w:val="0057346B"/>
    <w:rsid w:val="00574ECB"/>
    <w:rsid w:val="005761F1"/>
    <w:rsid w:val="00586214"/>
    <w:rsid w:val="005863C3"/>
    <w:rsid w:val="005867E4"/>
    <w:rsid w:val="005918D9"/>
    <w:rsid w:val="005928CE"/>
    <w:rsid w:val="00597465"/>
    <w:rsid w:val="005A1929"/>
    <w:rsid w:val="005A5CB4"/>
    <w:rsid w:val="005A6F51"/>
    <w:rsid w:val="005B0C4D"/>
    <w:rsid w:val="005B129B"/>
    <w:rsid w:val="005B236C"/>
    <w:rsid w:val="005B439D"/>
    <w:rsid w:val="005B5F20"/>
    <w:rsid w:val="005B7891"/>
    <w:rsid w:val="005C5804"/>
    <w:rsid w:val="005D21B8"/>
    <w:rsid w:val="005D2348"/>
    <w:rsid w:val="005D5C48"/>
    <w:rsid w:val="005D7B61"/>
    <w:rsid w:val="005E0860"/>
    <w:rsid w:val="005E2CDC"/>
    <w:rsid w:val="005F0F27"/>
    <w:rsid w:val="005F1A41"/>
    <w:rsid w:val="005F326F"/>
    <w:rsid w:val="005F7460"/>
    <w:rsid w:val="005F766D"/>
    <w:rsid w:val="0060387F"/>
    <w:rsid w:val="00613BA3"/>
    <w:rsid w:val="006317E0"/>
    <w:rsid w:val="00632E8C"/>
    <w:rsid w:val="00634DC5"/>
    <w:rsid w:val="006376AD"/>
    <w:rsid w:val="006527DC"/>
    <w:rsid w:val="006600F8"/>
    <w:rsid w:val="00667351"/>
    <w:rsid w:val="00672C04"/>
    <w:rsid w:val="00682D58"/>
    <w:rsid w:val="00684B8F"/>
    <w:rsid w:val="006901A7"/>
    <w:rsid w:val="006950FD"/>
    <w:rsid w:val="00695841"/>
    <w:rsid w:val="00695974"/>
    <w:rsid w:val="006A0B58"/>
    <w:rsid w:val="006A0C18"/>
    <w:rsid w:val="006A3CE3"/>
    <w:rsid w:val="006A778A"/>
    <w:rsid w:val="006B1C1C"/>
    <w:rsid w:val="006B400C"/>
    <w:rsid w:val="006C1622"/>
    <w:rsid w:val="006C2A12"/>
    <w:rsid w:val="006C5E49"/>
    <w:rsid w:val="006D0BEB"/>
    <w:rsid w:val="006D2827"/>
    <w:rsid w:val="006D66B4"/>
    <w:rsid w:val="006F08C5"/>
    <w:rsid w:val="006F12AF"/>
    <w:rsid w:val="006F34A6"/>
    <w:rsid w:val="006F583C"/>
    <w:rsid w:val="006F7365"/>
    <w:rsid w:val="007105E9"/>
    <w:rsid w:val="00723008"/>
    <w:rsid w:val="0072468D"/>
    <w:rsid w:val="007265B7"/>
    <w:rsid w:val="00731B8F"/>
    <w:rsid w:val="00732BDD"/>
    <w:rsid w:val="00732D4A"/>
    <w:rsid w:val="00732FF4"/>
    <w:rsid w:val="007363B6"/>
    <w:rsid w:val="0074424F"/>
    <w:rsid w:val="00745A9A"/>
    <w:rsid w:val="0075056C"/>
    <w:rsid w:val="00751688"/>
    <w:rsid w:val="0075616B"/>
    <w:rsid w:val="00770289"/>
    <w:rsid w:val="00770346"/>
    <w:rsid w:val="007709E2"/>
    <w:rsid w:val="00771CF5"/>
    <w:rsid w:val="00786A36"/>
    <w:rsid w:val="00796E80"/>
    <w:rsid w:val="0079700A"/>
    <w:rsid w:val="007A6809"/>
    <w:rsid w:val="007B0FD0"/>
    <w:rsid w:val="007C0396"/>
    <w:rsid w:val="007C4D04"/>
    <w:rsid w:val="007C53F6"/>
    <w:rsid w:val="007C6BB4"/>
    <w:rsid w:val="007C6C7A"/>
    <w:rsid w:val="007C7B8C"/>
    <w:rsid w:val="007E0D7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4AD9"/>
    <w:rsid w:val="00834E88"/>
    <w:rsid w:val="0083724B"/>
    <w:rsid w:val="00844061"/>
    <w:rsid w:val="00845A86"/>
    <w:rsid w:val="008567DD"/>
    <w:rsid w:val="008637AF"/>
    <w:rsid w:val="008641BD"/>
    <w:rsid w:val="00882C9E"/>
    <w:rsid w:val="0088305A"/>
    <w:rsid w:val="008830D2"/>
    <w:rsid w:val="00887778"/>
    <w:rsid w:val="0089586F"/>
    <w:rsid w:val="008A1630"/>
    <w:rsid w:val="008A2420"/>
    <w:rsid w:val="008A477E"/>
    <w:rsid w:val="008A60BD"/>
    <w:rsid w:val="008C0FBD"/>
    <w:rsid w:val="008C3D58"/>
    <w:rsid w:val="008C55F6"/>
    <w:rsid w:val="008C792E"/>
    <w:rsid w:val="008D036B"/>
    <w:rsid w:val="008E0530"/>
    <w:rsid w:val="008F17E5"/>
    <w:rsid w:val="008F74AF"/>
    <w:rsid w:val="008F7CE8"/>
    <w:rsid w:val="00905DAF"/>
    <w:rsid w:val="00915747"/>
    <w:rsid w:val="00917A58"/>
    <w:rsid w:val="00920B9A"/>
    <w:rsid w:val="00921A59"/>
    <w:rsid w:val="00925C27"/>
    <w:rsid w:val="00933BC1"/>
    <w:rsid w:val="0095447F"/>
    <w:rsid w:val="009709CA"/>
    <w:rsid w:val="009822E5"/>
    <w:rsid w:val="00986D8F"/>
    <w:rsid w:val="00987D52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1D03"/>
    <w:rsid w:val="009E6455"/>
    <w:rsid w:val="009E79B3"/>
    <w:rsid w:val="009F1978"/>
    <w:rsid w:val="00A00327"/>
    <w:rsid w:val="00A03AC2"/>
    <w:rsid w:val="00A05360"/>
    <w:rsid w:val="00A11438"/>
    <w:rsid w:val="00A16FEC"/>
    <w:rsid w:val="00A175A7"/>
    <w:rsid w:val="00A25FEE"/>
    <w:rsid w:val="00A3395D"/>
    <w:rsid w:val="00A35EF2"/>
    <w:rsid w:val="00A36693"/>
    <w:rsid w:val="00A371FF"/>
    <w:rsid w:val="00A4052C"/>
    <w:rsid w:val="00A4287D"/>
    <w:rsid w:val="00A468D2"/>
    <w:rsid w:val="00A47D3D"/>
    <w:rsid w:val="00A601EE"/>
    <w:rsid w:val="00A67902"/>
    <w:rsid w:val="00A74A8B"/>
    <w:rsid w:val="00A85448"/>
    <w:rsid w:val="00A941CE"/>
    <w:rsid w:val="00A97AB6"/>
    <w:rsid w:val="00AA3155"/>
    <w:rsid w:val="00AA47D5"/>
    <w:rsid w:val="00AA74D6"/>
    <w:rsid w:val="00AB15F3"/>
    <w:rsid w:val="00AB3E07"/>
    <w:rsid w:val="00AB3EAA"/>
    <w:rsid w:val="00AB4AA2"/>
    <w:rsid w:val="00AC7269"/>
    <w:rsid w:val="00AD3AFA"/>
    <w:rsid w:val="00AE29D6"/>
    <w:rsid w:val="00AE6DB5"/>
    <w:rsid w:val="00AF380E"/>
    <w:rsid w:val="00AF39F2"/>
    <w:rsid w:val="00AF4328"/>
    <w:rsid w:val="00B03DAD"/>
    <w:rsid w:val="00B07A34"/>
    <w:rsid w:val="00B10397"/>
    <w:rsid w:val="00B14078"/>
    <w:rsid w:val="00B2146A"/>
    <w:rsid w:val="00B2293F"/>
    <w:rsid w:val="00B23469"/>
    <w:rsid w:val="00B24394"/>
    <w:rsid w:val="00B25024"/>
    <w:rsid w:val="00B25894"/>
    <w:rsid w:val="00B27DF0"/>
    <w:rsid w:val="00B445F1"/>
    <w:rsid w:val="00B4527F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85747"/>
    <w:rsid w:val="00B8757C"/>
    <w:rsid w:val="00B877D6"/>
    <w:rsid w:val="00B87B70"/>
    <w:rsid w:val="00B87D22"/>
    <w:rsid w:val="00BA1E25"/>
    <w:rsid w:val="00BA34AE"/>
    <w:rsid w:val="00BA4DBF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382E"/>
    <w:rsid w:val="00C06E32"/>
    <w:rsid w:val="00C10C1D"/>
    <w:rsid w:val="00C141A4"/>
    <w:rsid w:val="00C172D5"/>
    <w:rsid w:val="00C21327"/>
    <w:rsid w:val="00C250DA"/>
    <w:rsid w:val="00C32443"/>
    <w:rsid w:val="00C45A20"/>
    <w:rsid w:val="00C60826"/>
    <w:rsid w:val="00C6126A"/>
    <w:rsid w:val="00C841FF"/>
    <w:rsid w:val="00C848F2"/>
    <w:rsid w:val="00C911A3"/>
    <w:rsid w:val="00C92FED"/>
    <w:rsid w:val="00C9613A"/>
    <w:rsid w:val="00C965CD"/>
    <w:rsid w:val="00C9674D"/>
    <w:rsid w:val="00C97D8E"/>
    <w:rsid w:val="00CA2D53"/>
    <w:rsid w:val="00CA5782"/>
    <w:rsid w:val="00CA7011"/>
    <w:rsid w:val="00CC054D"/>
    <w:rsid w:val="00CC1A7A"/>
    <w:rsid w:val="00CC48A8"/>
    <w:rsid w:val="00CC7C57"/>
    <w:rsid w:val="00CE3C8D"/>
    <w:rsid w:val="00CE6F32"/>
    <w:rsid w:val="00CF0200"/>
    <w:rsid w:val="00CF2678"/>
    <w:rsid w:val="00D13778"/>
    <w:rsid w:val="00D1387E"/>
    <w:rsid w:val="00D16A2B"/>
    <w:rsid w:val="00D16B5E"/>
    <w:rsid w:val="00D2236B"/>
    <w:rsid w:val="00D23721"/>
    <w:rsid w:val="00D34F23"/>
    <w:rsid w:val="00D41943"/>
    <w:rsid w:val="00D462F3"/>
    <w:rsid w:val="00D520DF"/>
    <w:rsid w:val="00D6100C"/>
    <w:rsid w:val="00D61DB4"/>
    <w:rsid w:val="00D62B4B"/>
    <w:rsid w:val="00D679E8"/>
    <w:rsid w:val="00D73C78"/>
    <w:rsid w:val="00D7693B"/>
    <w:rsid w:val="00D8391F"/>
    <w:rsid w:val="00D914D5"/>
    <w:rsid w:val="00D96A11"/>
    <w:rsid w:val="00D97B39"/>
    <w:rsid w:val="00DA210A"/>
    <w:rsid w:val="00DA466C"/>
    <w:rsid w:val="00DA65EB"/>
    <w:rsid w:val="00DB1F93"/>
    <w:rsid w:val="00DB2133"/>
    <w:rsid w:val="00DB5282"/>
    <w:rsid w:val="00DC3DFA"/>
    <w:rsid w:val="00DD065A"/>
    <w:rsid w:val="00DD2D5C"/>
    <w:rsid w:val="00DD49DF"/>
    <w:rsid w:val="00DD76A8"/>
    <w:rsid w:val="00DE1901"/>
    <w:rsid w:val="00DE239A"/>
    <w:rsid w:val="00DE413A"/>
    <w:rsid w:val="00DE66D1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77C7"/>
    <w:rsid w:val="00E206C9"/>
    <w:rsid w:val="00E206E8"/>
    <w:rsid w:val="00E21A52"/>
    <w:rsid w:val="00E21F9C"/>
    <w:rsid w:val="00E23198"/>
    <w:rsid w:val="00E27D7C"/>
    <w:rsid w:val="00E30289"/>
    <w:rsid w:val="00E30B10"/>
    <w:rsid w:val="00E41235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A5EB4"/>
    <w:rsid w:val="00EA7C6F"/>
    <w:rsid w:val="00EB4936"/>
    <w:rsid w:val="00EB74D3"/>
    <w:rsid w:val="00ED2117"/>
    <w:rsid w:val="00ED6EA1"/>
    <w:rsid w:val="00EE4E6F"/>
    <w:rsid w:val="00EF4C4C"/>
    <w:rsid w:val="00EF5C35"/>
    <w:rsid w:val="00EF608A"/>
    <w:rsid w:val="00F0102E"/>
    <w:rsid w:val="00F0681E"/>
    <w:rsid w:val="00F07A8E"/>
    <w:rsid w:val="00F12B00"/>
    <w:rsid w:val="00F13805"/>
    <w:rsid w:val="00F14018"/>
    <w:rsid w:val="00F14BD4"/>
    <w:rsid w:val="00F20BAB"/>
    <w:rsid w:val="00F25616"/>
    <w:rsid w:val="00F30775"/>
    <w:rsid w:val="00F3247C"/>
    <w:rsid w:val="00F344BC"/>
    <w:rsid w:val="00F345D7"/>
    <w:rsid w:val="00F4129A"/>
    <w:rsid w:val="00F428AE"/>
    <w:rsid w:val="00F46C87"/>
    <w:rsid w:val="00F53BCE"/>
    <w:rsid w:val="00F552A7"/>
    <w:rsid w:val="00F56228"/>
    <w:rsid w:val="00F56C88"/>
    <w:rsid w:val="00F605BA"/>
    <w:rsid w:val="00F62B52"/>
    <w:rsid w:val="00F653AE"/>
    <w:rsid w:val="00F6752E"/>
    <w:rsid w:val="00F74332"/>
    <w:rsid w:val="00F755C3"/>
    <w:rsid w:val="00F805B4"/>
    <w:rsid w:val="00F83118"/>
    <w:rsid w:val="00F94632"/>
    <w:rsid w:val="00F97369"/>
    <w:rsid w:val="00FA28B0"/>
    <w:rsid w:val="00FA2925"/>
    <w:rsid w:val="00FA4E51"/>
    <w:rsid w:val="00FA4E73"/>
    <w:rsid w:val="00FB1619"/>
    <w:rsid w:val="00FC1046"/>
    <w:rsid w:val="00FC3740"/>
    <w:rsid w:val="00FC43DA"/>
    <w:rsid w:val="00FD1107"/>
    <w:rsid w:val="00FD30F5"/>
    <w:rsid w:val="00FD4086"/>
    <w:rsid w:val="00FD77B5"/>
    <w:rsid w:val="00FE0DCA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74C6-1922-481E-869E-BBE26E22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14</cp:revision>
  <cp:lastPrinted>2014-10-08T12:20:00Z</cp:lastPrinted>
  <dcterms:created xsi:type="dcterms:W3CDTF">2014-10-21T12:43:00Z</dcterms:created>
  <dcterms:modified xsi:type="dcterms:W3CDTF">2014-10-27T05:28:00Z</dcterms:modified>
</cp:coreProperties>
</file>