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B06814" w:rsidRDefault="002C282A" w:rsidP="0090617C">
      <w:pPr>
        <w:pStyle w:val="2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 w:rsidRPr="00B06814">
        <w:rPr>
          <w:rFonts w:ascii="Times New Roman" w:hAnsi="Times New Roman"/>
          <w:b w:val="0"/>
          <w:sz w:val="16"/>
          <w:szCs w:val="16"/>
        </w:rPr>
        <w:t xml:space="preserve">ИЗВЕЩЕНИЕ О ПРОВЕДЕНИИ </w:t>
      </w:r>
      <w:r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ТОРГОВ (В </w:t>
      </w:r>
      <w:r w:rsidR="00D2372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ФОРМЕ</w:t>
      </w:r>
      <w:r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АУКЦИОНА)</w:t>
      </w:r>
    </w:p>
    <w:p w:rsidR="00FC494D" w:rsidRPr="00B06814" w:rsidRDefault="004463D9" w:rsidP="00B0681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 w:rsidRPr="00B06814">
        <w:rPr>
          <w:rFonts w:ascii="Times New Roman" w:hAnsi="Times New Roman"/>
          <w:b w:val="0"/>
          <w:sz w:val="16"/>
          <w:szCs w:val="16"/>
        </w:rPr>
        <w:t xml:space="preserve"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</w:t>
      </w:r>
      <w:r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№ 450 от 28.10.2013 г. </w:t>
      </w:r>
      <w:r w:rsidRPr="00B06814">
        <w:rPr>
          <w:rFonts w:ascii="Times New Roman" w:hAnsi="Times New Roman"/>
          <w:b w:val="0"/>
          <w:sz w:val="16"/>
          <w:szCs w:val="16"/>
        </w:rPr>
        <w:t xml:space="preserve">сообщает о проведении </w:t>
      </w:r>
      <w:r w:rsidR="007A51A3" w:rsidRPr="00B06814">
        <w:rPr>
          <w:rFonts w:ascii="Times New Roman" w:hAnsi="Times New Roman"/>
          <w:bCs w:val="0"/>
          <w:color w:val="000000" w:themeColor="text1"/>
          <w:sz w:val="16"/>
          <w:szCs w:val="16"/>
        </w:rPr>
        <w:t>17 апреля</w:t>
      </w:r>
      <w:r w:rsidRPr="00B06814">
        <w:rPr>
          <w:rFonts w:ascii="Times New Roman" w:hAnsi="Times New Roman"/>
          <w:bCs w:val="0"/>
          <w:color w:val="000000" w:themeColor="text1"/>
          <w:sz w:val="16"/>
          <w:szCs w:val="16"/>
        </w:rPr>
        <w:t xml:space="preserve"> 2014 г. в 1</w:t>
      </w:r>
      <w:r w:rsidR="000A40AD" w:rsidRPr="00B06814">
        <w:rPr>
          <w:rFonts w:ascii="Times New Roman" w:hAnsi="Times New Roman"/>
          <w:bCs w:val="0"/>
          <w:color w:val="000000" w:themeColor="text1"/>
          <w:sz w:val="16"/>
          <w:szCs w:val="16"/>
        </w:rPr>
        <w:t>4</w:t>
      </w:r>
      <w:r w:rsidRPr="00B06814">
        <w:rPr>
          <w:rFonts w:ascii="Times New Roman" w:hAnsi="Times New Roman"/>
          <w:bCs w:val="0"/>
          <w:color w:val="000000" w:themeColor="text1"/>
          <w:sz w:val="16"/>
          <w:szCs w:val="16"/>
        </w:rPr>
        <w:t>.00 час</w:t>
      </w:r>
      <w:proofErr w:type="gramStart"/>
      <w:r w:rsidRPr="00B06814">
        <w:rPr>
          <w:rFonts w:ascii="Times New Roman" w:hAnsi="Times New Roman"/>
          <w:bCs w:val="0"/>
          <w:color w:val="000000" w:themeColor="text1"/>
          <w:sz w:val="16"/>
          <w:szCs w:val="16"/>
        </w:rPr>
        <w:t>.</w:t>
      </w:r>
      <w:proofErr w:type="gramEnd"/>
      <w:r w:rsidRPr="00B06814">
        <w:rPr>
          <w:rFonts w:ascii="Times New Roman" w:hAnsi="Times New Roman"/>
          <w:b w:val="0"/>
          <w:sz w:val="16"/>
          <w:szCs w:val="16"/>
        </w:rPr>
        <w:t xml:space="preserve"> </w:t>
      </w:r>
      <w:proofErr w:type="gramStart"/>
      <w:r w:rsidRPr="00B06814">
        <w:rPr>
          <w:rFonts w:ascii="Times New Roman" w:hAnsi="Times New Roman"/>
          <w:b w:val="0"/>
          <w:sz w:val="16"/>
          <w:szCs w:val="16"/>
        </w:rPr>
        <w:t>п</w:t>
      </w:r>
      <w:proofErr w:type="gramEnd"/>
      <w:r w:rsidRPr="00B06814">
        <w:rPr>
          <w:rFonts w:ascii="Times New Roman" w:hAnsi="Times New Roman"/>
          <w:b w:val="0"/>
          <w:sz w:val="16"/>
          <w:szCs w:val="16"/>
        </w:rPr>
        <w:t xml:space="preserve">о адресу: г. Славянск-на-Кубани, </w:t>
      </w:r>
      <w:r w:rsidRPr="00B06814">
        <w:rPr>
          <w:rFonts w:ascii="Times New Roman" w:hAnsi="Times New Roman"/>
          <w:b w:val="0"/>
          <w:color w:val="000000"/>
          <w:sz w:val="16"/>
          <w:szCs w:val="16"/>
        </w:rPr>
        <w:t>ул. Красная, 22, актовый зал</w:t>
      </w:r>
      <w:r w:rsidRPr="00B06814">
        <w:rPr>
          <w:rFonts w:ascii="Times New Roman" w:hAnsi="Times New Roman"/>
          <w:b w:val="0"/>
          <w:sz w:val="16"/>
          <w:szCs w:val="16"/>
        </w:rPr>
        <w:t xml:space="preserve"> администрации муниципального образования Славянский район, торгов</w:t>
      </w:r>
      <w:r w:rsidR="007A51A3" w:rsidRPr="00B06814">
        <w:rPr>
          <w:rFonts w:ascii="Times New Roman" w:hAnsi="Times New Roman"/>
          <w:b w:val="0"/>
          <w:sz w:val="16"/>
          <w:szCs w:val="16"/>
        </w:rPr>
        <w:t xml:space="preserve">  </w:t>
      </w:r>
      <w:r w:rsidRPr="00B06814">
        <w:rPr>
          <w:rFonts w:ascii="Times New Roman" w:hAnsi="Times New Roman"/>
          <w:b w:val="0"/>
          <w:sz w:val="16"/>
          <w:szCs w:val="16"/>
        </w:rPr>
        <w:t xml:space="preserve">(в форме аукциона), открытых по составу участников и по форме подачи предложений о цене, </w:t>
      </w:r>
      <w:r w:rsidR="007A51A3" w:rsidRPr="00B06814">
        <w:rPr>
          <w:rFonts w:ascii="Times New Roman" w:hAnsi="Times New Roman"/>
          <w:b w:val="0"/>
          <w:sz w:val="16"/>
          <w:szCs w:val="16"/>
        </w:rPr>
        <w:t>по продаже земельных участков, находящихся на территории муниципального образования Славянский район</w:t>
      </w:r>
      <w:r w:rsidR="007A51A3" w:rsidRPr="00B06814">
        <w:rPr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7A51A3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или права на заключение договоров аренды таких земельных участков</w:t>
      </w:r>
      <w:r w:rsidR="006950FD" w:rsidRPr="00B06814">
        <w:rPr>
          <w:rFonts w:ascii="Times New Roman" w:hAnsi="Times New Roman"/>
          <w:b w:val="0"/>
          <w:sz w:val="16"/>
          <w:szCs w:val="16"/>
        </w:rPr>
        <w:t>, в границах, указанных в кадастровых паспортах земельных участков:</w:t>
      </w:r>
      <w:r w:rsidR="006950F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F14BD4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Лот № </w:t>
      </w:r>
      <w:r w:rsidR="00C37707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1</w:t>
      </w:r>
      <w:r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</w:t>
      </w:r>
      <w:r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земельный участок с кадастровым номером </w:t>
      </w:r>
      <w:r w:rsidR="005928CE" w:rsidRPr="00B06814">
        <w:rPr>
          <w:rFonts w:ascii="Times New Roman" w:hAnsi="Times New Roman"/>
          <w:b w:val="0"/>
          <w:color w:val="000000"/>
          <w:sz w:val="16"/>
          <w:szCs w:val="16"/>
        </w:rPr>
        <w:t>23:27:1001000:10092</w:t>
      </w:r>
      <w:r w:rsidRPr="00B06814">
        <w:rPr>
          <w:rFonts w:ascii="Times New Roman" w:hAnsi="Times New Roman"/>
          <w:b w:val="0"/>
          <w:color w:val="000000"/>
          <w:sz w:val="16"/>
          <w:szCs w:val="16"/>
        </w:rPr>
        <w:t>, расположенный по адресу: Краснодарский край, Славя</w:t>
      </w:r>
      <w:r w:rsidRPr="00B06814">
        <w:rPr>
          <w:rFonts w:ascii="Times New Roman" w:hAnsi="Times New Roman"/>
          <w:b w:val="0"/>
          <w:color w:val="000000"/>
          <w:sz w:val="16"/>
          <w:szCs w:val="16"/>
        </w:rPr>
        <w:t>н</w:t>
      </w:r>
      <w:r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ский район, </w:t>
      </w:r>
      <w:r w:rsidR="005928CE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х. </w:t>
      </w:r>
      <w:proofErr w:type="spellStart"/>
      <w:r w:rsidR="005928CE" w:rsidRPr="00B06814">
        <w:rPr>
          <w:rFonts w:ascii="Times New Roman" w:hAnsi="Times New Roman"/>
          <w:b w:val="0"/>
          <w:color w:val="000000"/>
          <w:sz w:val="16"/>
          <w:szCs w:val="16"/>
        </w:rPr>
        <w:t>Шапарской</w:t>
      </w:r>
      <w:proofErr w:type="spellEnd"/>
      <w:r w:rsidR="005928CE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, ул. </w:t>
      </w:r>
      <w:proofErr w:type="spellStart"/>
      <w:r w:rsidR="005928CE" w:rsidRPr="00B06814">
        <w:rPr>
          <w:rFonts w:ascii="Times New Roman" w:hAnsi="Times New Roman"/>
          <w:b w:val="0"/>
          <w:color w:val="000000"/>
          <w:sz w:val="16"/>
          <w:szCs w:val="16"/>
        </w:rPr>
        <w:t>Сахалинка</w:t>
      </w:r>
      <w:proofErr w:type="spellEnd"/>
      <w:r w:rsidR="005928CE" w:rsidRPr="00B06814">
        <w:rPr>
          <w:rFonts w:ascii="Times New Roman" w:hAnsi="Times New Roman"/>
          <w:b w:val="0"/>
          <w:color w:val="000000"/>
          <w:sz w:val="16"/>
          <w:szCs w:val="16"/>
        </w:rPr>
        <w:t>, 4</w:t>
      </w:r>
      <w:proofErr w:type="gramStart"/>
      <w:r w:rsidR="005928CE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 А</w:t>
      </w:r>
      <w:proofErr w:type="gramEnd"/>
      <w:r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, общей площадью </w:t>
      </w:r>
      <w:r w:rsidR="005928CE" w:rsidRPr="00B06814">
        <w:rPr>
          <w:rFonts w:ascii="Times New Roman" w:hAnsi="Times New Roman"/>
          <w:b w:val="0"/>
          <w:color w:val="000000"/>
          <w:sz w:val="16"/>
          <w:szCs w:val="16"/>
        </w:rPr>
        <w:t>10000</w:t>
      </w:r>
      <w:r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 кв. м., категория земель: земли населенных пунктов, разрешенное использование земельного участка: </w:t>
      </w:r>
      <w:r w:rsidR="005928CE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для ведения личного подсобного хозяйства</w:t>
      </w:r>
      <w:r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. </w:t>
      </w:r>
      <w:r w:rsidRPr="00B06814">
        <w:rPr>
          <w:rFonts w:ascii="Times New Roman" w:hAnsi="Times New Roman"/>
          <w:b w:val="0"/>
          <w:sz w:val="16"/>
          <w:szCs w:val="16"/>
        </w:rPr>
        <w:t xml:space="preserve">Начальная цена земельного участка составляет </w:t>
      </w:r>
      <w:r w:rsidR="005928CE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127 000</w:t>
      </w:r>
      <w:r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рублей. Размер задатка – </w:t>
      </w:r>
      <w:r w:rsidR="00B06814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                            </w:t>
      </w:r>
      <w:r w:rsidR="005928CE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25 400</w:t>
      </w:r>
      <w:r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</w:t>
      </w:r>
      <w:r w:rsidR="005928CE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ей</w:t>
      </w:r>
      <w:r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«Шаг» аукциона – </w:t>
      </w:r>
      <w:r w:rsidR="005928CE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6 350</w:t>
      </w:r>
      <w:r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рублей. Обременения: нет.</w:t>
      </w:r>
      <w:r w:rsidR="0000215B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Лот № </w:t>
      </w:r>
      <w:r w:rsidR="0039572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2</w:t>
      </w:r>
      <w:r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</w:t>
      </w:r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земельный участок с кадастровым номером 23:27:1001000:10093, расположе</w:t>
      </w:r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н</w:t>
      </w:r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ный по адресу: Краснодарский край, Славянский район, х. </w:t>
      </w:r>
      <w:proofErr w:type="spellStart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Шапарской</w:t>
      </w:r>
      <w:proofErr w:type="spellEnd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, ул. </w:t>
      </w:r>
      <w:proofErr w:type="spellStart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Сахалинка</w:t>
      </w:r>
      <w:proofErr w:type="spellEnd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, 2</w:t>
      </w:r>
      <w:proofErr w:type="gramStart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 А</w:t>
      </w:r>
      <w:proofErr w:type="gramEnd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, общей площадью 4500 кв. м., категория земель: земли населе</w:t>
      </w:r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н</w:t>
      </w:r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ных пунктов, разрешенное использование земельного участка: </w:t>
      </w:r>
      <w:r w:rsidR="0046205E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для ведения личного подсобного хозяйства</w:t>
      </w:r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. </w:t>
      </w:r>
      <w:r w:rsidR="0046205E" w:rsidRPr="00B06814">
        <w:rPr>
          <w:rFonts w:ascii="Times New Roman" w:hAnsi="Times New Roman"/>
          <w:b w:val="0"/>
          <w:sz w:val="16"/>
          <w:szCs w:val="16"/>
        </w:rPr>
        <w:t xml:space="preserve">Начальная цена земельного участка составляет </w:t>
      </w:r>
      <w:r w:rsidR="0046205E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57 600 рублей. Размер задатка – 11 520 рублей. «Шаг» аукциона – 2 880 рублей. Обременения: нет.</w:t>
      </w:r>
      <w:r w:rsidR="0000215B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Лот № </w:t>
      </w:r>
      <w:r w:rsidR="0039572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3</w:t>
      </w:r>
      <w:r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</w:t>
      </w:r>
      <w:r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земельный участок с кадастровым номером </w:t>
      </w:r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23:27:0</w:t>
      </w:r>
      <w:r w:rsidR="009B3119" w:rsidRPr="00B06814">
        <w:rPr>
          <w:rFonts w:ascii="Times New Roman" w:hAnsi="Times New Roman"/>
          <w:b w:val="0"/>
          <w:color w:val="000000"/>
          <w:sz w:val="16"/>
          <w:szCs w:val="16"/>
        </w:rPr>
        <w:t>2</w:t>
      </w:r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09001:1</w:t>
      </w:r>
      <w:r w:rsidR="009B3119" w:rsidRPr="00B06814">
        <w:rPr>
          <w:rFonts w:ascii="Times New Roman" w:hAnsi="Times New Roman"/>
          <w:b w:val="0"/>
          <w:color w:val="000000"/>
          <w:sz w:val="16"/>
          <w:szCs w:val="16"/>
        </w:rPr>
        <w:t>0</w:t>
      </w:r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153</w:t>
      </w:r>
      <w:r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, расположенный по адресу: Краснодарский край, Славянский район, </w:t>
      </w:r>
      <w:proofErr w:type="spellStart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Черноерковское</w:t>
      </w:r>
      <w:proofErr w:type="spellEnd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 сельское поселение, станица </w:t>
      </w:r>
      <w:proofErr w:type="spellStart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Черноерковская</w:t>
      </w:r>
      <w:proofErr w:type="spellEnd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, улица Мичурина, 126</w:t>
      </w:r>
      <w:proofErr w:type="gramStart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 А</w:t>
      </w:r>
      <w:proofErr w:type="gramEnd"/>
      <w:r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, общей площадью </w:t>
      </w:r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1500</w:t>
      </w:r>
      <w:r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 кв. м., категория земель: земли населенных пунктов, разрешенное использование земельного участка: </w:t>
      </w:r>
      <w:r w:rsidR="007C6C7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для ведения личного подсобного хозяйства</w:t>
      </w:r>
      <w:r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. </w:t>
      </w:r>
      <w:r w:rsidRPr="00B06814">
        <w:rPr>
          <w:rFonts w:ascii="Times New Roman" w:hAnsi="Times New Roman"/>
          <w:b w:val="0"/>
          <w:sz w:val="16"/>
          <w:szCs w:val="16"/>
        </w:rPr>
        <w:t xml:space="preserve">Начальная цена земельного участка составляет </w:t>
      </w:r>
      <w:r w:rsidR="0046205E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135 000</w:t>
      </w:r>
      <w:r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рублей. Размер задатка – </w:t>
      </w:r>
      <w:r w:rsidR="0046205E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27 000 рублей</w:t>
      </w:r>
      <w:r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. «Шаг» аукциона –</w:t>
      </w:r>
      <w:r w:rsidR="00B06814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             </w:t>
      </w:r>
      <w:r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7C6C7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6 </w:t>
      </w:r>
      <w:r w:rsidR="0046205E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750</w:t>
      </w:r>
      <w:r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рублей. Обременения: нет.</w:t>
      </w:r>
      <w:r w:rsidR="00A468D2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544663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Лот № </w:t>
      </w:r>
      <w:r w:rsidR="0039572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4</w:t>
      </w:r>
      <w:r w:rsidR="00544663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</w:t>
      </w:r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земельный участок с кадастровым номером 23:27:0209001:10152, расположенный по адресу: Краснодарский край, Славянский район, </w:t>
      </w:r>
      <w:proofErr w:type="spellStart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Черноерковское</w:t>
      </w:r>
      <w:proofErr w:type="spellEnd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 сельское поселение, станица </w:t>
      </w:r>
      <w:proofErr w:type="spellStart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Черноерковская</w:t>
      </w:r>
      <w:proofErr w:type="spellEnd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>, улица Мичурина, 126</w:t>
      </w:r>
      <w:proofErr w:type="gramStart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 Б</w:t>
      </w:r>
      <w:proofErr w:type="gramEnd"/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, общей площадью 1500 кв. м., категория земель: земли населенных пунктов, разрешенное использование земельного участка: </w:t>
      </w:r>
      <w:r w:rsidR="0046205E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для ведения личного подсобного хозяйства</w:t>
      </w:r>
      <w:r w:rsidR="0046205E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. </w:t>
      </w:r>
      <w:r w:rsidR="0046205E" w:rsidRPr="00B06814">
        <w:rPr>
          <w:rFonts w:ascii="Times New Roman" w:hAnsi="Times New Roman"/>
          <w:b w:val="0"/>
          <w:sz w:val="16"/>
          <w:szCs w:val="16"/>
        </w:rPr>
        <w:t>Начальная цена земельного учас</w:t>
      </w:r>
      <w:r w:rsidR="0046205E" w:rsidRPr="00B06814">
        <w:rPr>
          <w:rFonts w:ascii="Times New Roman" w:hAnsi="Times New Roman"/>
          <w:b w:val="0"/>
          <w:sz w:val="16"/>
          <w:szCs w:val="16"/>
        </w:rPr>
        <w:t>т</w:t>
      </w:r>
      <w:r w:rsidR="0046205E" w:rsidRPr="00B06814">
        <w:rPr>
          <w:rFonts w:ascii="Times New Roman" w:hAnsi="Times New Roman"/>
          <w:b w:val="0"/>
          <w:sz w:val="16"/>
          <w:szCs w:val="16"/>
        </w:rPr>
        <w:t xml:space="preserve">ка составляет </w:t>
      </w:r>
      <w:r w:rsidR="0046205E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135 000 рублей. Размер задатка – 27 000 рублей. «Шаг» аукциона – 6 750 рублей. Обременения: нет.</w:t>
      </w:r>
      <w:r w:rsidR="0000215B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FA4E5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Лот № </w:t>
      </w:r>
      <w:r w:rsidR="0039572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5</w:t>
      </w:r>
      <w:r w:rsidR="00FA4E5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</w:t>
      </w:r>
      <w:r w:rsidR="00FA4E51" w:rsidRPr="00B06814">
        <w:rPr>
          <w:rFonts w:ascii="Times New Roman" w:hAnsi="Times New Roman"/>
          <w:b w:val="0"/>
          <w:color w:val="000000"/>
          <w:sz w:val="16"/>
          <w:szCs w:val="16"/>
        </w:rPr>
        <w:t>земельный участок с кадастр</w:t>
      </w:r>
      <w:r w:rsidR="00FA4E51" w:rsidRPr="00B06814">
        <w:rPr>
          <w:rFonts w:ascii="Times New Roman" w:hAnsi="Times New Roman"/>
          <w:b w:val="0"/>
          <w:color w:val="000000"/>
          <w:sz w:val="16"/>
          <w:szCs w:val="16"/>
        </w:rPr>
        <w:t>о</w:t>
      </w:r>
      <w:r w:rsidR="00FA4E51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вым номером 23:27:0209001:10154, расположенный по адресу: Краснодарский край, Славянский район, </w:t>
      </w:r>
      <w:proofErr w:type="spellStart"/>
      <w:r w:rsidR="00FA4E51" w:rsidRPr="00B06814">
        <w:rPr>
          <w:rFonts w:ascii="Times New Roman" w:hAnsi="Times New Roman"/>
          <w:b w:val="0"/>
          <w:color w:val="000000"/>
          <w:sz w:val="16"/>
          <w:szCs w:val="16"/>
        </w:rPr>
        <w:t>Черноерковское</w:t>
      </w:r>
      <w:proofErr w:type="spellEnd"/>
      <w:r w:rsidR="00FA4E51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 сельское поселение, станица </w:t>
      </w:r>
      <w:proofErr w:type="spellStart"/>
      <w:r w:rsidR="00FA4E51" w:rsidRPr="00B06814">
        <w:rPr>
          <w:rFonts w:ascii="Times New Roman" w:hAnsi="Times New Roman"/>
          <w:b w:val="0"/>
          <w:color w:val="000000"/>
          <w:sz w:val="16"/>
          <w:szCs w:val="16"/>
        </w:rPr>
        <w:t>Че</w:t>
      </w:r>
      <w:r w:rsidR="00FA4E51" w:rsidRPr="00B06814">
        <w:rPr>
          <w:rFonts w:ascii="Times New Roman" w:hAnsi="Times New Roman"/>
          <w:b w:val="0"/>
          <w:color w:val="000000"/>
          <w:sz w:val="16"/>
          <w:szCs w:val="16"/>
        </w:rPr>
        <w:t>р</w:t>
      </w:r>
      <w:r w:rsidR="00FA4E51" w:rsidRPr="00B06814">
        <w:rPr>
          <w:rFonts w:ascii="Times New Roman" w:hAnsi="Times New Roman"/>
          <w:b w:val="0"/>
          <w:color w:val="000000"/>
          <w:sz w:val="16"/>
          <w:szCs w:val="16"/>
        </w:rPr>
        <w:t>ноерковская</w:t>
      </w:r>
      <w:proofErr w:type="spellEnd"/>
      <w:r w:rsidR="00FA4E51" w:rsidRPr="00B06814">
        <w:rPr>
          <w:rFonts w:ascii="Times New Roman" w:hAnsi="Times New Roman"/>
          <w:b w:val="0"/>
          <w:color w:val="000000"/>
          <w:sz w:val="16"/>
          <w:szCs w:val="16"/>
        </w:rPr>
        <w:t>, улица Мичурина, 126</w:t>
      </w:r>
      <w:proofErr w:type="gramStart"/>
      <w:r w:rsidR="00FA4E51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 В</w:t>
      </w:r>
      <w:proofErr w:type="gramEnd"/>
      <w:r w:rsidR="00FA4E51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, общей площадью 1500 кв. м., категория земель: земли населенных пунктов, разрешенное использование земельного участка: </w:t>
      </w:r>
      <w:r w:rsidR="00FA4E5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для ведения личного подсобного хозяйства</w:t>
      </w:r>
      <w:r w:rsidR="00FA4E51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. </w:t>
      </w:r>
      <w:r w:rsidR="00FA4E51" w:rsidRPr="00B06814">
        <w:rPr>
          <w:rFonts w:ascii="Times New Roman" w:hAnsi="Times New Roman"/>
          <w:b w:val="0"/>
          <w:sz w:val="16"/>
          <w:szCs w:val="16"/>
        </w:rPr>
        <w:t xml:space="preserve">Начальная цена земельного участка составляет </w:t>
      </w:r>
      <w:r w:rsidR="00FA4E5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135 000 рублей. Размер задатка – 27 000 рублей. «Шаг» аукциона – 6 750 рублей. Обременения: нет. </w:t>
      </w:r>
      <w:r w:rsidR="00BF2719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Лот № </w:t>
      </w:r>
      <w:r w:rsidR="0039572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6</w:t>
      </w:r>
      <w:r w:rsidR="00BF2719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</w:t>
      </w:r>
      <w:r w:rsidR="00BF2719" w:rsidRPr="00B06814">
        <w:rPr>
          <w:rFonts w:ascii="Times New Roman" w:hAnsi="Times New Roman"/>
          <w:b w:val="0"/>
          <w:color w:val="000000"/>
          <w:sz w:val="16"/>
          <w:szCs w:val="16"/>
        </w:rPr>
        <w:t>земельный участок с кадастровым номером 23:48:0101043:24, расположенный по адресу: Краснода</w:t>
      </w:r>
      <w:r w:rsidR="00BF2719" w:rsidRPr="00B06814">
        <w:rPr>
          <w:rFonts w:ascii="Times New Roman" w:hAnsi="Times New Roman"/>
          <w:b w:val="0"/>
          <w:color w:val="000000"/>
          <w:sz w:val="16"/>
          <w:szCs w:val="16"/>
        </w:rPr>
        <w:t>р</w:t>
      </w:r>
      <w:r w:rsidR="00BF2719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ский край, Славянский район, г. Славянск-на-Кубани, ул. </w:t>
      </w:r>
      <w:proofErr w:type="spellStart"/>
      <w:r w:rsidR="00BF2719" w:rsidRPr="00B06814">
        <w:rPr>
          <w:rFonts w:ascii="Times New Roman" w:hAnsi="Times New Roman"/>
          <w:b w:val="0"/>
          <w:color w:val="000000"/>
          <w:sz w:val="16"/>
          <w:szCs w:val="16"/>
        </w:rPr>
        <w:t>Отдельская</w:t>
      </w:r>
      <w:proofErr w:type="spellEnd"/>
      <w:r w:rsidR="00BF2719" w:rsidRPr="00B06814">
        <w:rPr>
          <w:rFonts w:ascii="Times New Roman" w:hAnsi="Times New Roman"/>
          <w:b w:val="0"/>
          <w:color w:val="000000"/>
          <w:sz w:val="16"/>
          <w:szCs w:val="16"/>
        </w:rPr>
        <w:t>, 283, общей площадью 3972 кв. м., категория земель: земли населенных пунктов, ра</w:t>
      </w:r>
      <w:r w:rsidR="00BF2719" w:rsidRPr="00B06814">
        <w:rPr>
          <w:rFonts w:ascii="Times New Roman" w:hAnsi="Times New Roman"/>
          <w:b w:val="0"/>
          <w:color w:val="000000"/>
          <w:sz w:val="16"/>
          <w:szCs w:val="16"/>
        </w:rPr>
        <w:t>з</w:t>
      </w:r>
      <w:r w:rsidR="00BF2719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решенное использование земельного участка: </w:t>
      </w:r>
      <w:r w:rsidR="00BF2719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под многоэтажный жилой дом</w:t>
      </w:r>
      <w:r w:rsidR="00BF2719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. </w:t>
      </w:r>
      <w:r w:rsidR="00BF2719" w:rsidRPr="00B06814">
        <w:rPr>
          <w:rFonts w:ascii="Times New Roman" w:hAnsi="Times New Roman"/>
          <w:b w:val="0"/>
          <w:sz w:val="16"/>
          <w:szCs w:val="16"/>
        </w:rPr>
        <w:t xml:space="preserve">Начальная цена земельного участка составляет </w:t>
      </w:r>
      <w:r w:rsidR="00BF2719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2 899 560 рублей. Размер з</w:t>
      </w:r>
      <w:r w:rsidR="00BF2719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а</w:t>
      </w:r>
      <w:r w:rsidR="00BF2719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датка – 579 912 рублей. «Шаг» аукциона – 144 978 рублей. Обременения: нет. </w:t>
      </w:r>
      <w:r w:rsidR="00C7797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Лот № </w:t>
      </w:r>
      <w:r w:rsidR="0039572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7</w:t>
      </w:r>
      <w:r w:rsidR="00C7797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: право на заключение договора аренды земельного участка с кадас</w:t>
      </w:r>
      <w:r w:rsidR="00C7797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т</w:t>
      </w:r>
      <w:r w:rsidR="00C7797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ровым номером </w:t>
      </w:r>
      <w:r w:rsidR="00C7797D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23:48:0102017:1357, расположенного по адресу: Краснодарский край, г. Славянск-на-Кубани, ул. Совхозная, 75/4, общей площадью 2461 кв. м., категория земель: земли населенных пунктов, разрешенное использование земельного участка: </w:t>
      </w:r>
      <w:r w:rsidR="00C7797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под многоэтажный жилой дом</w:t>
      </w:r>
      <w:r w:rsidR="00C7797D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. </w:t>
      </w:r>
      <w:r w:rsidR="00C7797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Начальный размер год</w:t>
      </w:r>
      <w:r w:rsidR="00C7797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о</w:t>
      </w:r>
      <w:r w:rsidR="00C7797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вой арендной платы за земельный участок составляет 445 696 рублей. Размер задатка – 89 139 рублей. «Шаг» аукциона – 22 284 рубля. Обременения: нет. Срок действия договора аренды земельного участка: 5 лет. Лот № </w:t>
      </w:r>
      <w:r w:rsidR="0039572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8</w:t>
      </w:r>
      <w:r w:rsidR="00C7797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право на заключение договора аренды земельного участка с кадастровым номером 23:48:0203037:1073, расположенного по адресу: Краснодарский край, г. Славянск-на-Кубани, ул. Батарейная, 257-а, общей площадью 2585 кв. м., категория земель: земли населенных пунктов, разрешенное использование земельного участка: под многоэтажный жилой дом. Начальный размер годовой арендной платы за земельный участок составляет 468 153 рубля. Размер задатка – </w:t>
      </w:r>
      <w:r w:rsidR="00BF2719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93 630</w:t>
      </w:r>
      <w:r w:rsidR="00C7797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рублей. «Шаг» аукциона – </w:t>
      </w:r>
      <w:r w:rsidR="00BF2719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23 407 рублей</w:t>
      </w:r>
      <w:r w:rsidR="00C7797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Обременения: нет. Срок действия договора аренды земельного участка: 5 лет. </w:t>
      </w:r>
      <w:r w:rsidR="00BF2719" w:rsidRPr="00B06814">
        <w:rPr>
          <w:rFonts w:ascii="Times New Roman" w:hAnsi="Times New Roman"/>
          <w:b w:val="0"/>
          <w:sz w:val="16"/>
          <w:szCs w:val="16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8F56D8" w:rsidRPr="00B06814">
        <w:rPr>
          <w:rFonts w:ascii="Times New Roman" w:hAnsi="Times New Roman"/>
          <w:b w:val="0"/>
          <w:sz w:val="16"/>
          <w:szCs w:val="16"/>
        </w:rPr>
        <w:t xml:space="preserve"> </w:t>
      </w:r>
      <w:proofErr w:type="gramStart"/>
      <w:r w:rsidR="00544663" w:rsidRPr="00B06814">
        <w:rPr>
          <w:rFonts w:ascii="Times New Roman" w:hAnsi="Times New Roman"/>
          <w:b w:val="0"/>
          <w:sz w:val="16"/>
          <w:szCs w:val="16"/>
        </w:rPr>
        <w:t>Основание для выставления на торги - постановления Администрации муниципального образования Славянский район</w:t>
      </w:r>
      <w:r w:rsidR="00544663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</w:t>
      </w:r>
      <w:r w:rsidR="0090617C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№ 232 от 04.02.2014 г. (лот № 1); № 233 от 04.02.2014 г. (лот № 2); № 224 от 03.02.2014 г. (лот № 3); № 225 от 03.02.2014 г. (лот  № 4); № 320 от 13.02.2014 г. (лот</w:t>
      </w:r>
      <w:proofErr w:type="gramEnd"/>
      <w:r w:rsidR="0090617C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                 </w:t>
      </w:r>
      <w:r w:rsidR="0090617C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№ 5); № 541 от 13.03.2014 г. (лот № 6); № 3257 от 12.12.2013 г. (лот № 7); № 3256 от 12.12.2013 г. (лот № 8).</w:t>
      </w:r>
      <w:r w:rsidR="00A0343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proofErr w:type="gramStart"/>
      <w:r w:rsidR="00281EB0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Прием заявок и документов, а так же ознако</w:t>
      </w:r>
      <w:r w:rsidR="00281EB0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м</w:t>
      </w:r>
      <w:r w:rsidR="00281EB0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ление со всеми материалами о предмете </w:t>
      </w:r>
      <w:r w:rsidR="00B26FDF" w:rsidRPr="00B06814">
        <w:rPr>
          <w:rFonts w:ascii="Times New Roman" w:hAnsi="Times New Roman"/>
          <w:b w:val="0"/>
          <w:sz w:val="16"/>
          <w:szCs w:val="16"/>
        </w:rPr>
        <w:t>торгов (в форме аукциона)</w:t>
      </w:r>
      <w:r w:rsidR="00281EB0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,</w:t>
      </w:r>
      <w:r w:rsidR="004518D5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с формой заявки,</w:t>
      </w:r>
      <w:r w:rsidR="00281EB0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5927A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с порядком приема заявок, </w:t>
      </w:r>
      <w:r w:rsidR="00281EB0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с проектом</w:t>
      </w:r>
      <w:r w:rsidR="008C55F6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договора купли-продажи</w:t>
      </w:r>
      <w:r w:rsidR="004518D5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(аре</w:t>
      </w:r>
      <w:r w:rsidR="004518D5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н</w:t>
      </w:r>
      <w:r w:rsidR="004518D5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ды)</w:t>
      </w:r>
      <w:r w:rsidR="00202CC6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,</w:t>
      </w:r>
      <w:r w:rsidR="005927A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с порядком проведения</w:t>
      </w:r>
      <w:r w:rsidR="00B26FDF" w:rsidRPr="00B06814">
        <w:rPr>
          <w:rFonts w:ascii="Times New Roman" w:hAnsi="Times New Roman"/>
          <w:b w:val="0"/>
          <w:sz w:val="16"/>
          <w:szCs w:val="16"/>
        </w:rPr>
        <w:t xml:space="preserve"> торгов  (в форме аукциона)</w:t>
      </w:r>
      <w:r w:rsidR="005927A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,</w:t>
      </w:r>
      <w:r w:rsidR="00202CC6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281EB0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а также получение другой дополнительной информации, осуществляется у организатора торгов по адресу: г. Славянск-на-Кубани, ул. Троицкая, 246, </w:t>
      </w:r>
      <w:r w:rsidR="008830D2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офис</w:t>
      </w:r>
      <w:r w:rsidR="00281EB0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3, </w:t>
      </w:r>
      <w:r w:rsidR="00AF49A7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на официальном сайте Правительства Российской</w:t>
      </w:r>
      <w:proofErr w:type="gramEnd"/>
      <w:r w:rsidR="00AF49A7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Федерации и на сайте </w:t>
      </w:r>
      <w:r w:rsidR="008F56D8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AF49A7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МУП «АТР»: www.atr-</w:t>
      </w:r>
      <w:r w:rsidR="00AF49A7" w:rsidRPr="00B06814">
        <w:rPr>
          <w:rFonts w:ascii="Times New Roman" w:hAnsi="Times New Roman"/>
          <w:b w:val="0"/>
          <w:color w:val="000000" w:themeColor="text1"/>
          <w:sz w:val="16"/>
          <w:szCs w:val="16"/>
          <w:lang w:val="en-US"/>
        </w:rPr>
        <w:t>s</w:t>
      </w:r>
      <w:r w:rsidR="00AF49A7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lavyansk.ru</w:t>
      </w:r>
      <w:r w:rsidR="00281EB0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, 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с 17 марта 2014 года </w:t>
      </w:r>
      <w:r w:rsidR="004533D5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п</w:t>
      </w:r>
      <w:r w:rsidR="00281EB0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о </w:t>
      </w:r>
      <w:r w:rsidR="007A51A3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14 апреля</w:t>
      </w:r>
      <w:r w:rsidR="00672C04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2014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года</w:t>
      </w:r>
      <w:r w:rsidR="00281EB0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(включительно) с 09.00 до 12.00 в ра</w:t>
      </w:r>
      <w:r w:rsidR="00136F57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бочие дни. </w:t>
      </w:r>
      <w:proofErr w:type="gramStart"/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Для участия в торгах (в форме аукционе) по прод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а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же </w:t>
      </w:r>
      <w:r w:rsidR="0090617C" w:rsidRPr="00B06814">
        <w:rPr>
          <w:rFonts w:ascii="Times New Roman" w:hAnsi="Times New Roman"/>
          <w:b w:val="0"/>
          <w:sz w:val="16"/>
          <w:szCs w:val="16"/>
        </w:rPr>
        <w:t>земельных участков, находящихся на территории муниципального образования Славянский район</w:t>
      </w:r>
      <w:r w:rsidR="0090617C" w:rsidRPr="00B06814">
        <w:rPr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90617C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или права на заключение договоров аренды таких земельных участков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заявители представляют следующие документы: 1) заявку на участие в аукционе по установленной форме с указанием реквизитов счета для возврата задатка; 2) копии документов, удостоверяющих личность (для физических лиц);</w:t>
      </w:r>
      <w:proofErr w:type="gramEnd"/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3) документы, подтверждающие внесение задатка. В случае подачи заявки представителем заявителя предъявляется доверенность удостоверенная нотариусом. Порядок внесения задатка: задаток вносится заявителем на счет организатора торгов в полном объеме единовременным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р</w:t>
      </w:r>
      <w:proofErr w:type="gramEnd"/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/</w:t>
      </w:r>
      <w:proofErr w:type="spellStart"/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сч</w:t>
      </w:r>
      <w:proofErr w:type="spellEnd"/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40702810200100000225</w:t>
      </w:r>
      <w:r w:rsidR="0090617C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в 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ОАО «</w:t>
      </w:r>
      <w:proofErr w:type="spellStart"/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Крайинвестбанк</w:t>
      </w:r>
      <w:proofErr w:type="spellEnd"/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» </w:t>
      </w:r>
      <w:r w:rsidR="00B06814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г. Краснодар, </w:t>
      </w:r>
      <w:proofErr w:type="spellStart"/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кор</w:t>
      </w:r>
      <w:proofErr w:type="spellEnd"/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</w:t>
      </w:r>
      <w:proofErr w:type="spellStart"/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сч</w:t>
      </w:r>
      <w:proofErr w:type="spellEnd"/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№ 30101810500000000516, БИК № 040349516, ОГРН 1112370000027. Задаток должен поступить на счет организатора </w:t>
      </w:r>
      <w:r w:rsidR="00CA1FC1" w:rsidRPr="00B06814">
        <w:rPr>
          <w:rFonts w:ascii="Times New Roman" w:hAnsi="Times New Roman"/>
          <w:b w:val="0"/>
          <w:sz w:val="16"/>
          <w:szCs w:val="16"/>
        </w:rPr>
        <w:t>торгов  (в форме аукциона)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не позднее 14 апреля 2014 г. до 17.00 (включительно). При внесении задатка обязательно указывается назначение платежа (дата проведения </w:t>
      </w:r>
      <w:r w:rsidR="00CA1FC1" w:rsidRPr="00B06814">
        <w:rPr>
          <w:rFonts w:ascii="Times New Roman" w:hAnsi="Times New Roman"/>
          <w:b w:val="0"/>
          <w:sz w:val="16"/>
          <w:szCs w:val="16"/>
        </w:rPr>
        <w:t>торгов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, номер лота).</w:t>
      </w:r>
      <w:r w:rsidR="00B06814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proofErr w:type="gramStart"/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Документом</w:t>
      </w:r>
      <w:proofErr w:type="gramEnd"/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подтверждающим поступление задатка на счет организатора торгов является выписка со счета организатора торгов. Настоящее информационное сообщение является публичной офертой для заключения договора о задатке, а перечисление претенде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н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том задатка и подача заявки на участие в торгах являются акцептом такой оферты, после чего договор о задатке считается заключенным в письменном виде. Один заявитель вправе подать только одну заявку на участие в </w:t>
      </w:r>
      <w:r w:rsidR="00815317">
        <w:rPr>
          <w:rFonts w:ascii="Times New Roman" w:hAnsi="Times New Roman"/>
          <w:b w:val="0"/>
          <w:color w:val="000000" w:themeColor="text1"/>
          <w:sz w:val="16"/>
          <w:szCs w:val="16"/>
        </w:rPr>
        <w:t>аукционе.</w:t>
      </w:r>
      <w:r w:rsidR="0090617C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CF6EBB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Осмотр земельных участков на месте осуществляется ежедневно по 14.04.2014 г. (включительно) с 09.00 до 12.00 в рабочие дни по согласованию. Контактный телефон: 8 (86146) 4-46-60. </w:t>
      </w:r>
      <w:r w:rsidR="004C7FE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Рассмотрение заявок и признание заявителей участниками торгов (в форме аукциона) состоится 15 апреля 2014 года в 11.00 час</w:t>
      </w:r>
      <w:proofErr w:type="gramStart"/>
      <w:r w:rsidR="004C7FE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.</w:t>
      </w:r>
      <w:proofErr w:type="gramEnd"/>
      <w:r w:rsidR="004C7FE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proofErr w:type="gramStart"/>
      <w:r w:rsidR="004C7FE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п</w:t>
      </w:r>
      <w:proofErr w:type="gramEnd"/>
      <w:r w:rsidR="004C7FE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о адресу: г. Славянск-на-Кубани, ул. Троицкая, 246, офис № 3. Учас</w:t>
      </w:r>
      <w:r w:rsidR="004C7FE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т</w:t>
      </w:r>
      <w:r w:rsidR="004C7FE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ником торгов (в форме аукциона) признается </w:t>
      </w:r>
      <w:r w:rsidR="008321DE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заявитель</w:t>
      </w:r>
      <w:r w:rsidR="004C7FEA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, предоставивший необходимые документы и оплативший задаток, в срок установленный настоящим извещением. </w:t>
      </w:r>
      <w:r w:rsidR="008321DE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Принятие организатором торгов решения об отказе в проведении торгов (в форме аукциона) </w:t>
      </w:r>
      <w:r w:rsidR="00CF6EBB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может быть принято </w:t>
      </w:r>
      <w:r w:rsidR="0090617C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п</w:t>
      </w:r>
      <w:r w:rsidR="00CF6EBB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о 1 апреля 2014 года (вкл</w:t>
      </w:r>
      <w:r w:rsidR="00CF6EBB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ю</w:t>
      </w:r>
      <w:r w:rsidR="00CF6EBB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чительно).</w:t>
      </w:r>
      <w:r w:rsidR="0090617C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6950FD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Победителем аукциона </w:t>
      </w:r>
      <w:r w:rsidR="00FC494D" w:rsidRPr="00B06814">
        <w:rPr>
          <w:rFonts w:ascii="Times New Roman" w:hAnsi="Times New Roman"/>
          <w:b w:val="0"/>
          <w:color w:val="000000"/>
          <w:sz w:val="16"/>
          <w:szCs w:val="16"/>
        </w:rPr>
        <w:t>по лотам №№</w:t>
      </w:r>
      <w:r w:rsidR="000A40AD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 1, 2, 3, 4, 5, 6</w:t>
      </w:r>
      <w:r w:rsidR="00FC494D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 </w:t>
      </w:r>
      <w:r w:rsidR="006950FD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признается участник, предложивший наиболее высокую цену </w:t>
      </w:r>
      <w:r w:rsidR="006F12AF" w:rsidRPr="00B06814">
        <w:rPr>
          <w:rFonts w:ascii="Times New Roman" w:hAnsi="Times New Roman"/>
          <w:b w:val="0"/>
          <w:color w:val="000000"/>
          <w:sz w:val="16"/>
          <w:szCs w:val="16"/>
        </w:rPr>
        <w:t>земельного участка</w:t>
      </w:r>
      <w:r w:rsidR="006950F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</w:t>
      </w:r>
      <w:r w:rsidR="00FC494D" w:rsidRPr="00B06814">
        <w:rPr>
          <w:rFonts w:ascii="Times New Roman" w:hAnsi="Times New Roman"/>
          <w:b w:val="0"/>
          <w:color w:val="000000"/>
          <w:sz w:val="16"/>
          <w:szCs w:val="16"/>
        </w:rPr>
        <w:t>Победит</w:t>
      </w:r>
      <w:r w:rsidR="00FC494D" w:rsidRPr="00B06814">
        <w:rPr>
          <w:rFonts w:ascii="Times New Roman" w:hAnsi="Times New Roman"/>
          <w:b w:val="0"/>
          <w:color w:val="000000"/>
          <w:sz w:val="16"/>
          <w:szCs w:val="16"/>
        </w:rPr>
        <w:t>е</w:t>
      </w:r>
      <w:r w:rsidR="00FC494D" w:rsidRPr="00B06814">
        <w:rPr>
          <w:rFonts w:ascii="Times New Roman" w:hAnsi="Times New Roman"/>
          <w:b w:val="0"/>
          <w:color w:val="000000"/>
          <w:sz w:val="16"/>
          <w:szCs w:val="16"/>
        </w:rPr>
        <w:t>лем аукциона по лотам №№</w:t>
      </w:r>
      <w:r w:rsidR="000A40AD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 7, 8</w:t>
      </w:r>
      <w:r w:rsidR="00FC494D" w:rsidRPr="00B06814">
        <w:rPr>
          <w:rFonts w:ascii="Times New Roman" w:hAnsi="Times New Roman"/>
          <w:b w:val="0"/>
          <w:color w:val="000000"/>
          <w:sz w:val="16"/>
          <w:szCs w:val="16"/>
        </w:rPr>
        <w:t xml:space="preserve"> признается участник, предложивший наиболее высокий размер годовой арендной платы за земельный участок</w:t>
      </w:r>
      <w:r w:rsidR="00FC494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</w:t>
      </w:r>
      <w:proofErr w:type="gramStart"/>
      <w:r w:rsidR="006950F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Срок з</w:t>
      </w:r>
      <w:r w:rsidR="006950F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а</w:t>
      </w:r>
      <w:r w:rsidR="006950F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ключения договора купли-продажи</w:t>
      </w:r>
      <w:r w:rsidR="00FC494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по лотам №№</w:t>
      </w:r>
      <w:r w:rsidR="006950F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</w:t>
      </w:r>
      <w:r w:rsidR="000A40A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1, 2, 3, 4, 5, 6 </w:t>
      </w:r>
      <w:r w:rsidR="006950F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договор купли-продажи земельного участка заключается с победителем аукциона, а также в случаях, если аукцион признан не состоявшимся по причине участия в аукционе одного участника по истече</w:t>
      </w:r>
      <w:r w:rsidR="006A21D7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нии</w:t>
      </w:r>
      <w:r w:rsidR="006950F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десяти дней со дня размещения информ</w:t>
      </w:r>
      <w:r w:rsidR="006950F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а</w:t>
      </w:r>
      <w:r w:rsidR="006950F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ции о результатах аукциона на официальном сайте Российской Федерации в сети «Интернет».</w:t>
      </w:r>
      <w:proofErr w:type="gramEnd"/>
      <w:r w:rsidR="006950F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Единственный участник аукциона не позднее чем через дв</w:t>
      </w:r>
      <w:r w:rsidR="006950F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а</w:t>
      </w:r>
      <w:r w:rsidR="006950F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дцать дней после проведения аукциона вправе заключить договор купли-продажи земельного участка по начальной цене аукциона. Победителю торгов, а также единственном участнику аукциона в течени</w:t>
      </w:r>
      <w:proofErr w:type="gramStart"/>
      <w:r w:rsidR="006950F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и</w:t>
      </w:r>
      <w:proofErr w:type="gramEnd"/>
      <w:r w:rsidR="006950F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15 дней со дня проведения аукциона внести сумму соответствующей стоимости</w:t>
      </w:r>
      <w:r w:rsidR="001310C2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выкупаемого земельн</w:t>
      </w:r>
      <w:r w:rsidR="001310C2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о</w:t>
      </w:r>
      <w:r w:rsidR="001310C2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го участка.</w:t>
      </w:r>
      <w:r w:rsidR="0090617C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proofErr w:type="gramStart"/>
      <w:r w:rsidR="00FC494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Срок заключения договора аренды по лотам №№: </w:t>
      </w:r>
      <w:r w:rsidR="000A40A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7, 8 </w:t>
      </w:r>
      <w:r w:rsidR="00FC494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договор аренды земельного участка заключается с победителем аукциона, а также в сл</w:t>
      </w:r>
      <w:r w:rsidR="00FC494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у</w:t>
      </w:r>
      <w:r w:rsidR="00FC494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чаях, если аукцион признан не состоявшимся по причине участия в аукционе одного участника по истече</w:t>
      </w:r>
      <w:r w:rsidR="000A40A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нии</w:t>
      </w:r>
      <w:r w:rsidR="00FC494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десяти дней со дня размещения информации о результатах аукциона на официальном сайте Российской Федерации</w:t>
      </w:r>
      <w:r w:rsidR="000A40A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FC494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в сети «Интернет».</w:t>
      </w:r>
      <w:proofErr w:type="gramEnd"/>
      <w:r w:rsidR="00FC494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Единственный участник аукциона не позднее чем через двадцать дней после проведения аукциона вправе заключить договор аренды земельного участка по начальной цене аукциона. Оплата суммы годовой арендной пл</w:t>
      </w:r>
      <w:r w:rsidR="00FC494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а</w:t>
      </w:r>
      <w:r w:rsidR="00FC494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ты, сложившейся по результатам аукциона, вносится победителем аукциона в течени</w:t>
      </w:r>
      <w:proofErr w:type="gramStart"/>
      <w:r w:rsidR="00FC494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и</w:t>
      </w:r>
      <w:proofErr w:type="gramEnd"/>
      <w:r w:rsidR="00FC494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первого года со дня государственной регистрации договора аренды земельного участка до 10 числа первого месяца текущего арендного периода равными частями ежеквартально; по истечении двенадцати месяцев со дня государственной регистрации заключенного по результатам торгов договора аренды земельного участка размер годовой арендной платы за земельный уч</w:t>
      </w:r>
      <w:r w:rsidR="00FC494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а</w:t>
      </w:r>
      <w:r w:rsidR="00FC494D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сток рассчитывается на основании ставки арендной платы от кадастров</w:t>
      </w:r>
      <w:r w:rsidR="00BE7AE4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ой стоимости земельного участка.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Внесенный задаток возвращается:</w:t>
      </w:r>
      <w:r w:rsidR="0090617C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- участникам </w:t>
      </w:r>
      <w:r w:rsidR="00A279BF">
        <w:rPr>
          <w:rFonts w:ascii="Times New Roman" w:hAnsi="Times New Roman"/>
          <w:b w:val="0"/>
          <w:color w:val="000000" w:themeColor="text1"/>
          <w:sz w:val="16"/>
          <w:szCs w:val="16"/>
        </w:rPr>
        <w:t>аукциона</w:t>
      </w:r>
      <w:bookmarkStart w:id="0" w:name="_GoBack"/>
      <w:bookmarkEnd w:id="0"/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в случае отказа организатора торгов </w:t>
      </w:r>
      <w:r w:rsidR="00A279BF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(в форме аукциона) 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в проведении торгов, в течение трех дней с момента принятия данного решения;</w:t>
      </w:r>
      <w:r w:rsidR="0090617C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- заяв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и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телю, не допущенному к участию в аукционе, в течение трех дней со дня оформления протокола приема заявок на участие в аукционе; -</w:t>
      </w:r>
      <w:r w:rsidR="00B06814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proofErr w:type="gramStart"/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заявителю, от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о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звавшему в письменной форме до дня окончания срока приема заявок принятую организатором торгов заявку в течение трех дней со дня регистрации отз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ы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ва заявки (в сл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у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чае отзыва заявки заявителем позднее дня окончания срока приема заявок задаток возвращается в порядке, установленном для участников аукциона); - участн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и</w:t>
      </w:r>
      <w:r w:rsidR="00CA1FC1" w:rsidRPr="00B06814">
        <w:rPr>
          <w:rFonts w:ascii="Times New Roman" w:hAnsi="Times New Roman"/>
          <w:b w:val="0"/>
          <w:color w:val="000000" w:themeColor="text1"/>
          <w:sz w:val="16"/>
          <w:szCs w:val="16"/>
        </w:rPr>
        <w:t>кам аукциона, не ставшим победителями, в течение трех дней со дня подписания протокола о результатах аукциона.</w:t>
      </w:r>
      <w:proofErr w:type="gramEnd"/>
    </w:p>
    <w:p w:rsidR="006950FD" w:rsidRPr="00B06814" w:rsidRDefault="006950FD" w:rsidP="0090617C">
      <w:pPr>
        <w:pStyle w:val="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068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Директор МУП «АТР»                                                                                                                </w:t>
      </w:r>
      <w:r w:rsidR="001310C2" w:rsidRPr="00B068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</w:t>
      </w:r>
      <w:r w:rsidR="004C7FEA" w:rsidRPr="00B068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</w:t>
      </w:r>
      <w:r w:rsidR="001310C2" w:rsidRPr="00B068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="00B068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</w:t>
      </w:r>
      <w:r w:rsidRPr="00B068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Е.В. </w:t>
      </w:r>
      <w:proofErr w:type="spellStart"/>
      <w:r w:rsidRPr="00B06814">
        <w:rPr>
          <w:rFonts w:ascii="Times New Roman" w:hAnsi="Times New Roman" w:cs="Times New Roman"/>
          <w:color w:val="000000" w:themeColor="text1"/>
          <w:sz w:val="16"/>
          <w:szCs w:val="16"/>
        </w:rPr>
        <w:t>Колдомасов</w:t>
      </w:r>
      <w:proofErr w:type="spellEnd"/>
    </w:p>
    <w:p w:rsidR="006950FD" w:rsidRPr="00B06814" w:rsidRDefault="006950FD" w:rsidP="009061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950FD" w:rsidRPr="00B06814" w:rsidRDefault="006950FD" w:rsidP="0090617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950FD" w:rsidRPr="00B06814" w:rsidRDefault="006950FD" w:rsidP="008F56D8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950FD" w:rsidRPr="00B06814" w:rsidRDefault="006950FD" w:rsidP="008F56D8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950FD" w:rsidRPr="00B06814" w:rsidRDefault="006950FD" w:rsidP="008F56D8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81EB0" w:rsidRPr="00B06814" w:rsidRDefault="00281EB0" w:rsidP="008F56D8">
      <w:pPr>
        <w:pStyle w:val="2"/>
        <w:tabs>
          <w:tab w:val="left" w:pos="720"/>
        </w:tabs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281EB0" w:rsidRPr="00B06814" w:rsidRDefault="00281EB0" w:rsidP="008F56D8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81EB0" w:rsidRPr="00B06814" w:rsidRDefault="00281EB0" w:rsidP="00BF271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81EB0" w:rsidRPr="00B06814" w:rsidRDefault="00281EB0" w:rsidP="00BF271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81EB0" w:rsidRPr="00B06814" w:rsidRDefault="00281EB0" w:rsidP="00BF2719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25FEE" w:rsidRPr="00B06814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6"/>
          <w:szCs w:val="16"/>
        </w:rPr>
      </w:pPr>
    </w:p>
    <w:p w:rsidR="00A25FEE" w:rsidRPr="00B06814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25FEE" w:rsidRPr="00B06814" w:rsidRDefault="00A25FEE" w:rsidP="00A25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7C24" w:rsidRPr="00B06814" w:rsidRDefault="00047C24">
      <w:pPr>
        <w:rPr>
          <w:sz w:val="16"/>
          <w:szCs w:val="16"/>
        </w:rPr>
      </w:pPr>
    </w:p>
    <w:sectPr w:rsidR="00047C24" w:rsidRPr="00B06814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14A25"/>
    <w:rsid w:val="0002497F"/>
    <w:rsid w:val="00027A49"/>
    <w:rsid w:val="00033FFC"/>
    <w:rsid w:val="00045243"/>
    <w:rsid w:val="00047C24"/>
    <w:rsid w:val="00047E27"/>
    <w:rsid w:val="00051EEB"/>
    <w:rsid w:val="00052DCD"/>
    <w:rsid w:val="00070783"/>
    <w:rsid w:val="00070A5D"/>
    <w:rsid w:val="00070CB7"/>
    <w:rsid w:val="00074AF3"/>
    <w:rsid w:val="00076A60"/>
    <w:rsid w:val="00081815"/>
    <w:rsid w:val="00084BCB"/>
    <w:rsid w:val="00086015"/>
    <w:rsid w:val="000863B7"/>
    <w:rsid w:val="000A40AD"/>
    <w:rsid w:val="000B32A0"/>
    <w:rsid w:val="000C7674"/>
    <w:rsid w:val="000D021E"/>
    <w:rsid w:val="000E3C6F"/>
    <w:rsid w:val="000E6E9C"/>
    <w:rsid w:val="00107E90"/>
    <w:rsid w:val="001310C2"/>
    <w:rsid w:val="00132630"/>
    <w:rsid w:val="00136AF2"/>
    <w:rsid w:val="00136F57"/>
    <w:rsid w:val="001427B3"/>
    <w:rsid w:val="00143611"/>
    <w:rsid w:val="001500F1"/>
    <w:rsid w:val="001678B7"/>
    <w:rsid w:val="001813C4"/>
    <w:rsid w:val="001B0337"/>
    <w:rsid w:val="001C4034"/>
    <w:rsid w:val="00202CC6"/>
    <w:rsid w:val="00213EDB"/>
    <w:rsid w:val="00224D70"/>
    <w:rsid w:val="00224E18"/>
    <w:rsid w:val="00244DB0"/>
    <w:rsid w:val="00254E54"/>
    <w:rsid w:val="002560F7"/>
    <w:rsid w:val="00265C77"/>
    <w:rsid w:val="002733AD"/>
    <w:rsid w:val="002743AF"/>
    <w:rsid w:val="00281EB0"/>
    <w:rsid w:val="0028728F"/>
    <w:rsid w:val="00291083"/>
    <w:rsid w:val="002A09A0"/>
    <w:rsid w:val="002A39C1"/>
    <w:rsid w:val="002A58AD"/>
    <w:rsid w:val="002B73BA"/>
    <w:rsid w:val="002C282A"/>
    <w:rsid w:val="002C2B98"/>
    <w:rsid w:val="002C3FB8"/>
    <w:rsid w:val="002C510C"/>
    <w:rsid w:val="002D20AF"/>
    <w:rsid w:val="002D47B1"/>
    <w:rsid w:val="002E1BDE"/>
    <w:rsid w:val="0030086C"/>
    <w:rsid w:val="003019F5"/>
    <w:rsid w:val="003028EB"/>
    <w:rsid w:val="003032A6"/>
    <w:rsid w:val="003175BF"/>
    <w:rsid w:val="00317A33"/>
    <w:rsid w:val="00345E9B"/>
    <w:rsid w:val="00351E83"/>
    <w:rsid w:val="00372651"/>
    <w:rsid w:val="00383FBB"/>
    <w:rsid w:val="003873F9"/>
    <w:rsid w:val="0039067F"/>
    <w:rsid w:val="0039572A"/>
    <w:rsid w:val="003963C3"/>
    <w:rsid w:val="00396647"/>
    <w:rsid w:val="00397084"/>
    <w:rsid w:val="003A7068"/>
    <w:rsid w:val="003B0ED2"/>
    <w:rsid w:val="003B65C6"/>
    <w:rsid w:val="003C4224"/>
    <w:rsid w:val="003C5E39"/>
    <w:rsid w:val="003D390F"/>
    <w:rsid w:val="003E0FDB"/>
    <w:rsid w:val="0040415A"/>
    <w:rsid w:val="0040796E"/>
    <w:rsid w:val="00415A7C"/>
    <w:rsid w:val="004168E2"/>
    <w:rsid w:val="00420DDF"/>
    <w:rsid w:val="00433A32"/>
    <w:rsid w:val="004406EE"/>
    <w:rsid w:val="004421F0"/>
    <w:rsid w:val="00443C80"/>
    <w:rsid w:val="004463D9"/>
    <w:rsid w:val="004518D5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913B9"/>
    <w:rsid w:val="00493BE2"/>
    <w:rsid w:val="004A3663"/>
    <w:rsid w:val="004B1334"/>
    <w:rsid w:val="004B3BEA"/>
    <w:rsid w:val="004B764A"/>
    <w:rsid w:val="004C1B66"/>
    <w:rsid w:val="004C51DA"/>
    <w:rsid w:val="004C603F"/>
    <w:rsid w:val="004C7FEA"/>
    <w:rsid w:val="004D0C8E"/>
    <w:rsid w:val="004D1D52"/>
    <w:rsid w:val="004D4441"/>
    <w:rsid w:val="004E15CF"/>
    <w:rsid w:val="004F4CD2"/>
    <w:rsid w:val="004F55C5"/>
    <w:rsid w:val="004F5AEE"/>
    <w:rsid w:val="00505962"/>
    <w:rsid w:val="005152E6"/>
    <w:rsid w:val="00522F43"/>
    <w:rsid w:val="00532C9F"/>
    <w:rsid w:val="00544663"/>
    <w:rsid w:val="00544BBD"/>
    <w:rsid w:val="00547EC9"/>
    <w:rsid w:val="0056032D"/>
    <w:rsid w:val="00574ECB"/>
    <w:rsid w:val="005761F1"/>
    <w:rsid w:val="005863C3"/>
    <w:rsid w:val="005867E4"/>
    <w:rsid w:val="005927A1"/>
    <w:rsid w:val="005928CE"/>
    <w:rsid w:val="005A1929"/>
    <w:rsid w:val="005A6F51"/>
    <w:rsid w:val="005B129B"/>
    <w:rsid w:val="005B236C"/>
    <w:rsid w:val="005C5804"/>
    <w:rsid w:val="005D21B8"/>
    <w:rsid w:val="005D2348"/>
    <w:rsid w:val="005D5C48"/>
    <w:rsid w:val="005D7B61"/>
    <w:rsid w:val="005E0860"/>
    <w:rsid w:val="005F0F27"/>
    <w:rsid w:val="005F1A41"/>
    <w:rsid w:val="005F7460"/>
    <w:rsid w:val="0060387F"/>
    <w:rsid w:val="00613BA3"/>
    <w:rsid w:val="006317E0"/>
    <w:rsid w:val="00632E8C"/>
    <w:rsid w:val="00634DC5"/>
    <w:rsid w:val="00667351"/>
    <w:rsid w:val="00672C04"/>
    <w:rsid w:val="00682D58"/>
    <w:rsid w:val="00684B8F"/>
    <w:rsid w:val="006950FD"/>
    <w:rsid w:val="006A21D7"/>
    <w:rsid w:val="006A2C10"/>
    <w:rsid w:val="006A3CE3"/>
    <w:rsid w:val="006C2A12"/>
    <w:rsid w:val="006C5E49"/>
    <w:rsid w:val="006C63BB"/>
    <w:rsid w:val="006D0BEB"/>
    <w:rsid w:val="006D66B4"/>
    <w:rsid w:val="006F12AF"/>
    <w:rsid w:val="006F34A6"/>
    <w:rsid w:val="00721CDB"/>
    <w:rsid w:val="00723008"/>
    <w:rsid w:val="0072468D"/>
    <w:rsid w:val="00732BDD"/>
    <w:rsid w:val="00732D4A"/>
    <w:rsid w:val="0075616B"/>
    <w:rsid w:val="00770289"/>
    <w:rsid w:val="00770346"/>
    <w:rsid w:val="007709E2"/>
    <w:rsid w:val="00771CF5"/>
    <w:rsid w:val="00786A36"/>
    <w:rsid w:val="007A51A3"/>
    <w:rsid w:val="007A6809"/>
    <w:rsid w:val="007C0396"/>
    <w:rsid w:val="007C53F6"/>
    <w:rsid w:val="007C6C7A"/>
    <w:rsid w:val="007C7B8C"/>
    <w:rsid w:val="007E1499"/>
    <w:rsid w:val="007F021B"/>
    <w:rsid w:val="007F3E05"/>
    <w:rsid w:val="007F60D5"/>
    <w:rsid w:val="00802CB1"/>
    <w:rsid w:val="00803676"/>
    <w:rsid w:val="008114F9"/>
    <w:rsid w:val="00815317"/>
    <w:rsid w:val="008202C1"/>
    <w:rsid w:val="008222C3"/>
    <w:rsid w:val="00831FDC"/>
    <w:rsid w:val="008321DE"/>
    <w:rsid w:val="00845A86"/>
    <w:rsid w:val="008637AF"/>
    <w:rsid w:val="00882C9E"/>
    <w:rsid w:val="008830D2"/>
    <w:rsid w:val="0089240B"/>
    <w:rsid w:val="0089586F"/>
    <w:rsid w:val="008A1630"/>
    <w:rsid w:val="008A2420"/>
    <w:rsid w:val="008A477E"/>
    <w:rsid w:val="008A60BD"/>
    <w:rsid w:val="008C55F6"/>
    <w:rsid w:val="008C792E"/>
    <w:rsid w:val="008F17E5"/>
    <w:rsid w:val="008F56D8"/>
    <w:rsid w:val="00903187"/>
    <w:rsid w:val="00905DAF"/>
    <w:rsid w:val="0090617C"/>
    <w:rsid w:val="00925C27"/>
    <w:rsid w:val="00956C35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3119"/>
    <w:rsid w:val="009B60FF"/>
    <w:rsid w:val="009D0BE5"/>
    <w:rsid w:val="009D72AD"/>
    <w:rsid w:val="009D7AF3"/>
    <w:rsid w:val="009E127C"/>
    <w:rsid w:val="009E1336"/>
    <w:rsid w:val="009E79B3"/>
    <w:rsid w:val="009F1978"/>
    <w:rsid w:val="00A03434"/>
    <w:rsid w:val="00A03AC2"/>
    <w:rsid w:val="00A05360"/>
    <w:rsid w:val="00A25FEE"/>
    <w:rsid w:val="00A279BF"/>
    <w:rsid w:val="00A371FF"/>
    <w:rsid w:val="00A468D2"/>
    <w:rsid w:val="00A47D3D"/>
    <w:rsid w:val="00A85448"/>
    <w:rsid w:val="00A941CE"/>
    <w:rsid w:val="00A97AB6"/>
    <w:rsid w:val="00AA47D5"/>
    <w:rsid w:val="00AB15F3"/>
    <w:rsid w:val="00AB3E07"/>
    <w:rsid w:val="00AB3EAA"/>
    <w:rsid w:val="00AB4AA2"/>
    <w:rsid w:val="00AC7269"/>
    <w:rsid w:val="00AF49A7"/>
    <w:rsid w:val="00B03DAD"/>
    <w:rsid w:val="00B06814"/>
    <w:rsid w:val="00B07A34"/>
    <w:rsid w:val="00B14078"/>
    <w:rsid w:val="00B2293F"/>
    <w:rsid w:val="00B24394"/>
    <w:rsid w:val="00B25024"/>
    <w:rsid w:val="00B25894"/>
    <w:rsid w:val="00B26FDF"/>
    <w:rsid w:val="00B27DF0"/>
    <w:rsid w:val="00B445F1"/>
    <w:rsid w:val="00B45BE2"/>
    <w:rsid w:val="00B529AA"/>
    <w:rsid w:val="00B543DD"/>
    <w:rsid w:val="00B64071"/>
    <w:rsid w:val="00B7011B"/>
    <w:rsid w:val="00B70E88"/>
    <w:rsid w:val="00B757F2"/>
    <w:rsid w:val="00B85747"/>
    <w:rsid w:val="00B877D6"/>
    <w:rsid w:val="00B87B70"/>
    <w:rsid w:val="00B87D22"/>
    <w:rsid w:val="00BA34AE"/>
    <w:rsid w:val="00BB479E"/>
    <w:rsid w:val="00BB4B7D"/>
    <w:rsid w:val="00BC15F3"/>
    <w:rsid w:val="00BC5611"/>
    <w:rsid w:val="00BD77C4"/>
    <w:rsid w:val="00BE0D7B"/>
    <w:rsid w:val="00BE7AE4"/>
    <w:rsid w:val="00BF0451"/>
    <w:rsid w:val="00BF2719"/>
    <w:rsid w:val="00C06936"/>
    <w:rsid w:val="00C06E32"/>
    <w:rsid w:val="00C10C1D"/>
    <w:rsid w:val="00C141A4"/>
    <w:rsid w:val="00C172D5"/>
    <w:rsid w:val="00C32443"/>
    <w:rsid w:val="00C37707"/>
    <w:rsid w:val="00C7797D"/>
    <w:rsid w:val="00C848F2"/>
    <w:rsid w:val="00C911A3"/>
    <w:rsid w:val="00C965CD"/>
    <w:rsid w:val="00C97D8E"/>
    <w:rsid w:val="00CA1FC1"/>
    <w:rsid w:val="00CA2D53"/>
    <w:rsid w:val="00CA5782"/>
    <w:rsid w:val="00CA7011"/>
    <w:rsid w:val="00CC054D"/>
    <w:rsid w:val="00CC1A7A"/>
    <w:rsid w:val="00CE3C8D"/>
    <w:rsid w:val="00CF2678"/>
    <w:rsid w:val="00CF6EBB"/>
    <w:rsid w:val="00D06B6C"/>
    <w:rsid w:val="00D13778"/>
    <w:rsid w:val="00D1387E"/>
    <w:rsid w:val="00D16A2B"/>
    <w:rsid w:val="00D16B5E"/>
    <w:rsid w:val="00D23721"/>
    <w:rsid w:val="00D520DF"/>
    <w:rsid w:val="00D553EF"/>
    <w:rsid w:val="00D62B4B"/>
    <w:rsid w:val="00D679E8"/>
    <w:rsid w:val="00D73C78"/>
    <w:rsid w:val="00D96A11"/>
    <w:rsid w:val="00DA5690"/>
    <w:rsid w:val="00DB1F93"/>
    <w:rsid w:val="00DB2133"/>
    <w:rsid w:val="00DB5282"/>
    <w:rsid w:val="00DE239A"/>
    <w:rsid w:val="00DE413A"/>
    <w:rsid w:val="00DF2293"/>
    <w:rsid w:val="00DF2A26"/>
    <w:rsid w:val="00DF3C5A"/>
    <w:rsid w:val="00DF6C32"/>
    <w:rsid w:val="00E11E59"/>
    <w:rsid w:val="00E120FF"/>
    <w:rsid w:val="00E206C9"/>
    <w:rsid w:val="00E206E8"/>
    <w:rsid w:val="00E23198"/>
    <w:rsid w:val="00E27D7C"/>
    <w:rsid w:val="00E30289"/>
    <w:rsid w:val="00E30B10"/>
    <w:rsid w:val="00E47893"/>
    <w:rsid w:val="00E53D1B"/>
    <w:rsid w:val="00E552EA"/>
    <w:rsid w:val="00E57BFD"/>
    <w:rsid w:val="00E61187"/>
    <w:rsid w:val="00E71E7C"/>
    <w:rsid w:val="00E9333F"/>
    <w:rsid w:val="00EB74D3"/>
    <w:rsid w:val="00ED2117"/>
    <w:rsid w:val="00EE4E6F"/>
    <w:rsid w:val="00F0102E"/>
    <w:rsid w:val="00F13805"/>
    <w:rsid w:val="00F14018"/>
    <w:rsid w:val="00F14BD4"/>
    <w:rsid w:val="00F20BAB"/>
    <w:rsid w:val="00F25616"/>
    <w:rsid w:val="00F3247C"/>
    <w:rsid w:val="00F344BC"/>
    <w:rsid w:val="00F428AE"/>
    <w:rsid w:val="00F46C87"/>
    <w:rsid w:val="00F53BCE"/>
    <w:rsid w:val="00F552A7"/>
    <w:rsid w:val="00F605BA"/>
    <w:rsid w:val="00F62B52"/>
    <w:rsid w:val="00F6752E"/>
    <w:rsid w:val="00F805B4"/>
    <w:rsid w:val="00F94632"/>
    <w:rsid w:val="00F97369"/>
    <w:rsid w:val="00FA4E51"/>
    <w:rsid w:val="00FB1619"/>
    <w:rsid w:val="00FC1046"/>
    <w:rsid w:val="00FC43DA"/>
    <w:rsid w:val="00FC494D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D269-7D95-4540-9FB7-E4407C22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</TotalTime>
  <Pages>2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92</cp:revision>
  <cp:lastPrinted>2014-03-13T11:43:00Z</cp:lastPrinted>
  <dcterms:created xsi:type="dcterms:W3CDTF">2013-01-31T10:19:00Z</dcterms:created>
  <dcterms:modified xsi:type="dcterms:W3CDTF">2014-03-14T04:07:00Z</dcterms:modified>
</cp:coreProperties>
</file>