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AC" w:rsidRDefault="00430CAC" w:rsidP="00430CAC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</w:t>
      </w:r>
    </w:p>
    <w:p w:rsidR="00430CAC" w:rsidRDefault="00631CA4" w:rsidP="00430CAC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3 декабря</w:t>
      </w:r>
      <w:r w:rsidR="00430CAC" w:rsidRPr="009154C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30CA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430CAC">
          <w:rPr>
            <w:rFonts w:ascii="Times New Roman" w:hAnsi="Times New Roman"/>
            <w:sz w:val="22"/>
            <w:szCs w:val="22"/>
          </w:rPr>
          <w:t>2012 г</w:t>
        </w:r>
      </w:smartTag>
      <w:r w:rsidR="00430CAC">
        <w:rPr>
          <w:rFonts w:ascii="Times New Roman" w:hAnsi="Times New Roman"/>
          <w:sz w:val="22"/>
          <w:szCs w:val="22"/>
        </w:rPr>
        <w:t>. 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</w:t>
      </w:r>
      <w:r w:rsidR="00430CAC">
        <w:rPr>
          <w:rFonts w:ascii="Times New Roman" w:hAnsi="Times New Roman"/>
        </w:rPr>
        <w:t xml:space="preserve"> </w:t>
      </w:r>
      <w:r w:rsidR="00430CAC">
        <w:rPr>
          <w:rFonts w:ascii="Times New Roman" w:hAnsi="Times New Roman"/>
          <w:sz w:val="22"/>
          <w:szCs w:val="22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аукциона: Муниципальное унитарное предприятие муниципального образования Славянский район «Агентство территориального развития» сообщает  о проведении  </w:t>
      </w:r>
      <w:r w:rsidR="00631CA4">
        <w:rPr>
          <w:rFonts w:ascii="Times New Roman" w:hAnsi="Times New Roman" w:cs="Times New Roman"/>
          <w:b/>
          <w:bCs/>
          <w:color w:val="000000" w:themeColor="text1"/>
        </w:rPr>
        <w:t>3 декабря</w:t>
      </w:r>
      <w:r w:rsidRPr="005753D5">
        <w:rPr>
          <w:rFonts w:ascii="Times New Roman" w:hAnsi="Times New Roman" w:cs="Times New Roman"/>
          <w:b/>
          <w:bCs/>
          <w:color w:val="000000" w:themeColor="text1"/>
        </w:rPr>
        <w:t xml:space="preserve"> 2012г.</w:t>
      </w:r>
      <w:r w:rsidRPr="009154C6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F7406D">
        <w:rPr>
          <w:rFonts w:ascii="Times New Roman" w:hAnsi="Times New Roman" w:cs="Times New Roman"/>
          <w:b/>
          <w:bCs/>
          <w:color w:val="000000" w:themeColor="text1"/>
        </w:rPr>
        <w:t>в 15.00 час</w:t>
      </w:r>
      <w:proofErr w:type="gramStart"/>
      <w:r w:rsidRPr="00F7406D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г. Славянск-на-Кубани, ул. Красная, 22, актовый зал администрации муниципального образования Славянский район,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Славянский район, </w:t>
      </w:r>
      <w:r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аукцион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1:</w:t>
      </w:r>
      <w:r>
        <w:rPr>
          <w:rFonts w:ascii="Times New Roman" w:hAnsi="Times New Roman" w:cs="Times New Roman"/>
        </w:rPr>
        <w:t xml:space="preserve"> </w:t>
      </w:r>
      <w:r w:rsidR="00631CA4">
        <w:rPr>
          <w:rFonts w:ascii="Times New Roman" w:hAnsi="Times New Roman" w:cs="Times New Roman"/>
        </w:rPr>
        <w:t xml:space="preserve">право на заключение договора аренды </w:t>
      </w:r>
      <w:r w:rsidR="00631CA4">
        <w:rPr>
          <w:rFonts w:ascii="Times New Roman" w:hAnsi="Times New Roman" w:cs="Times New Roman"/>
          <w:color w:val="000000"/>
        </w:rPr>
        <w:t>земельного участка</w:t>
      </w:r>
      <w:r>
        <w:rPr>
          <w:rFonts w:ascii="Times New Roman" w:hAnsi="Times New Roman" w:cs="Times New Roman"/>
          <w:color w:val="000000"/>
        </w:rPr>
        <w:t xml:space="preserve"> с кадастровым номером </w:t>
      </w:r>
      <w:r w:rsidR="005A6B61">
        <w:rPr>
          <w:rFonts w:ascii="Times New Roman" w:hAnsi="Times New Roman" w:cs="Times New Roman"/>
          <w:color w:val="000000"/>
        </w:rPr>
        <w:t>23:27:</w:t>
      </w:r>
      <w:r w:rsidR="00631CA4">
        <w:rPr>
          <w:rFonts w:ascii="Times New Roman" w:hAnsi="Times New Roman" w:cs="Times New Roman"/>
          <w:color w:val="000000"/>
        </w:rPr>
        <w:t>0806001:10013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0C0483">
        <w:rPr>
          <w:rFonts w:ascii="Times New Roman" w:hAnsi="Times New Roman" w:cs="Times New Roman"/>
          <w:color w:val="000000"/>
        </w:rPr>
        <w:t>с/п</w:t>
      </w:r>
      <w:r w:rsidR="00631CA4">
        <w:rPr>
          <w:rFonts w:ascii="Times New Roman" w:hAnsi="Times New Roman" w:cs="Times New Roman"/>
          <w:color w:val="000000"/>
        </w:rPr>
        <w:t>ос.</w:t>
      </w:r>
      <w:r w:rsidR="000C0483">
        <w:rPr>
          <w:rFonts w:ascii="Times New Roman" w:hAnsi="Times New Roman" w:cs="Times New Roman"/>
          <w:color w:val="000000"/>
        </w:rPr>
        <w:t xml:space="preserve"> </w:t>
      </w:r>
      <w:r w:rsidR="00631CA4">
        <w:rPr>
          <w:rFonts w:ascii="Times New Roman" w:hAnsi="Times New Roman" w:cs="Times New Roman"/>
          <w:color w:val="000000"/>
        </w:rPr>
        <w:t>Протокское</w:t>
      </w:r>
      <w:r w:rsidR="005A6B61">
        <w:rPr>
          <w:rFonts w:ascii="Times New Roman" w:hAnsi="Times New Roman" w:cs="Times New Roman"/>
          <w:color w:val="000000"/>
        </w:rPr>
        <w:t xml:space="preserve">, </w:t>
      </w:r>
      <w:r w:rsidR="00631CA4">
        <w:rPr>
          <w:rFonts w:ascii="Times New Roman" w:hAnsi="Times New Roman" w:cs="Times New Roman"/>
          <w:color w:val="000000"/>
        </w:rPr>
        <w:t>участок № 10 в 100 м западнее хутора Нещадимовского</w:t>
      </w:r>
      <w:r>
        <w:rPr>
          <w:rFonts w:ascii="Times New Roman" w:hAnsi="Times New Roman" w:cs="Times New Roman"/>
          <w:color w:val="000000"/>
        </w:rPr>
        <w:t xml:space="preserve">, общей  площадью </w:t>
      </w:r>
      <w:r w:rsidR="00631CA4">
        <w:rPr>
          <w:rFonts w:ascii="Times New Roman" w:hAnsi="Times New Roman" w:cs="Times New Roman"/>
          <w:color w:val="000000"/>
        </w:rPr>
        <w:t>12819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кв.м</w:t>
      </w:r>
      <w:r w:rsidR="00631CA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, категория земель: земли </w:t>
      </w:r>
      <w:r w:rsidR="00631CA4">
        <w:rPr>
          <w:rFonts w:ascii="Times New Roman" w:hAnsi="Times New Roman" w:cs="Times New Roman"/>
          <w:color w:val="000000"/>
        </w:rPr>
        <w:t>сельскохозяйственного назначения</w:t>
      </w:r>
      <w:r>
        <w:rPr>
          <w:rFonts w:ascii="Times New Roman" w:hAnsi="Times New Roman" w:cs="Times New Roman"/>
          <w:color w:val="000000"/>
        </w:rPr>
        <w:t xml:space="preserve">, разрешенное использование земельного участка: для </w:t>
      </w:r>
      <w:r w:rsidR="00631CA4">
        <w:rPr>
          <w:rFonts w:ascii="Times New Roman" w:hAnsi="Times New Roman" w:cs="Times New Roman"/>
          <w:color w:val="000000"/>
        </w:rPr>
        <w:t>сельскохозяйственного использования</w:t>
      </w:r>
      <w:r>
        <w:rPr>
          <w:rFonts w:ascii="Times New Roman" w:hAnsi="Times New Roman" w:cs="Times New Roman"/>
          <w:color w:val="000000"/>
        </w:rPr>
        <w:t xml:space="preserve">. </w:t>
      </w:r>
      <w:r w:rsidR="00631CA4">
        <w:rPr>
          <w:rFonts w:ascii="Times New Roman" w:hAnsi="Times New Roman" w:cs="Times New Roman"/>
        </w:rPr>
        <w:t>Начальный размер годовой арендной платы земельного участка 4 789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631CA4">
        <w:rPr>
          <w:rFonts w:ascii="Times New Roman" w:hAnsi="Times New Roman" w:cs="Times New Roman"/>
          <w:color w:val="000000"/>
        </w:rPr>
        <w:t>958</w:t>
      </w:r>
      <w:r>
        <w:rPr>
          <w:rFonts w:ascii="Times New Roman" w:hAnsi="Times New Roman" w:cs="Times New Roman"/>
          <w:color w:val="000000"/>
        </w:rPr>
        <w:t xml:space="preserve"> рублей. «Шаг» аукциона -  </w:t>
      </w:r>
      <w:r w:rsidR="00631CA4">
        <w:rPr>
          <w:rFonts w:ascii="Times New Roman" w:hAnsi="Times New Roman" w:cs="Times New Roman"/>
          <w:color w:val="000000"/>
        </w:rPr>
        <w:t>239</w:t>
      </w:r>
      <w:r>
        <w:rPr>
          <w:rFonts w:ascii="Times New Roman" w:hAnsi="Times New Roman" w:cs="Times New Roman"/>
          <w:color w:val="000000"/>
        </w:rPr>
        <w:t xml:space="preserve"> 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 xml:space="preserve">.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Лот № 2:</w:t>
      </w:r>
      <w:r>
        <w:rPr>
          <w:rFonts w:ascii="Times New Roman" w:hAnsi="Times New Roman" w:cs="Times New Roman"/>
        </w:rPr>
        <w:t xml:space="preserve"> </w:t>
      </w:r>
      <w:r w:rsidR="00631CA4">
        <w:rPr>
          <w:rFonts w:ascii="Times New Roman" w:hAnsi="Times New Roman" w:cs="Times New Roman"/>
        </w:rPr>
        <w:t xml:space="preserve">право на заключение договора аренды </w:t>
      </w:r>
      <w:r w:rsidR="00631CA4">
        <w:rPr>
          <w:rFonts w:ascii="Times New Roman" w:hAnsi="Times New Roman" w:cs="Times New Roman"/>
          <w:color w:val="000000"/>
        </w:rPr>
        <w:t>земельного участка с кадастровым номером 23:27:0806001:10011, расположенный по адресу: Краснодарск</w:t>
      </w:r>
      <w:r w:rsidR="006236F3">
        <w:rPr>
          <w:rFonts w:ascii="Times New Roman" w:hAnsi="Times New Roman" w:cs="Times New Roman"/>
          <w:color w:val="000000"/>
        </w:rPr>
        <w:t>ий край, Славянский район, с/</w:t>
      </w:r>
      <w:proofErr w:type="gramStart"/>
      <w:r w:rsidR="006236F3">
        <w:rPr>
          <w:rFonts w:ascii="Times New Roman" w:hAnsi="Times New Roman" w:cs="Times New Roman"/>
          <w:color w:val="000000"/>
        </w:rPr>
        <w:t>п</w:t>
      </w:r>
      <w:proofErr w:type="gramEnd"/>
      <w:r w:rsidR="00631CA4">
        <w:rPr>
          <w:rFonts w:ascii="Times New Roman" w:hAnsi="Times New Roman" w:cs="Times New Roman"/>
          <w:color w:val="000000"/>
        </w:rPr>
        <w:t xml:space="preserve"> Протокское, учас</w:t>
      </w:r>
      <w:r w:rsidR="006236F3">
        <w:rPr>
          <w:rFonts w:ascii="Times New Roman" w:hAnsi="Times New Roman" w:cs="Times New Roman"/>
          <w:color w:val="000000"/>
        </w:rPr>
        <w:t>ток № 12 в 100 м западнее х.</w:t>
      </w:r>
      <w:r w:rsidR="00631CA4">
        <w:rPr>
          <w:rFonts w:ascii="Times New Roman" w:hAnsi="Times New Roman" w:cs="Times New Roman"/>
          <w:color w:val="000000"/>
        </w:rPr>
        <w:t xml:space="preserve"> Нещадимовского, общей  площадью 85606 кв.м., категория земель: земли сельскохозяйственного назначения, разрешенное использование земельного участка: для сельскохозяйственного использования. </w:t>
      </w:r>
      <w:r w:rsidR="00631CA4">
        <w:rPr>
          <w:rFonts w:ascii="Times New Roman" w:hAnsi="Times New Roman" w:cs="Times New Roman"/>
        </w:rPr>
        <w:t>Начальный размер годовой арендной платы земельного участка 31 982</w:t>
      </w:r>
      <w:r w:rsidR="006236F3">
        <w:rPr>
          <w:rFonts w:ascii="Times New Roman" w:hAnsi="Times New Roman" w:cs="Times New Roman"/>
          <w:color w:val="000000"/>
        </w:rPr>
        <w:t xml:space="preserve"> рубля</w:t>
      </w:r>
      <w:r w:rsidR="00631CA4">
        <w:rPr>
          <w:rFonts w:ascii="Times New Roman" w:hAnsi="Times New Roman" w:cs="Times New Roman"/>
          <w:color w:val="000000"/>
        </w:rPr>
        <w:t>. Размер задатка –</w:t>
      </w:r>
      <w:r w:rsidR="006236F3">
        <w:rPr>
          <w:rFonts w:ascii="Times New Roman" w:hAnsi="Times New Roman" w:cs="Times New Roman"/>
          <w:color w:val="000000"/>
        </w:rPr>
        <w:t xml:space="preserve">       </w:t>
      </w:r>
      <w:r w:rsidR="00631CA4">
        <w:rPr>
          <w:rFonts w:ascii="Times New Roman" w:hAnsi="Times New Roman" w:cs="Times New Roman"/>
          <w:color w:val="000000"/>
        </w:rPr>
        <w:t xml:space="preserve"> 6 396 рублей. «Шаг» аукциона -  1 599 рублей. </w:t>
      </w:r>
      <w:r w:rsidR="00631CA4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631CA4">
        <w:rPr>
          <w:rFonts w:ascii="Times New Roman" w:hAnsi="Times New Roman" w:cs="Times New Roman"/>
          <w:color w:val="000000"/>
        </w:rPr>
        <w:t>нет</w:t>
      </w:r>
      <w:r w:rsidR="00631CA4">
        <w:rPr>
          <w:rFonts w:ascii="Times New Roman" w:hAnsi="Times New Roman" w:cs="Times New Roman"/>
        </w:rPr>
        <w:t>.</w:t>
      </w:r>
    </w:p>
    <w:p w:rsidR="00A2564C" w:rsidRDefault="00430CAC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3:</w:t>
      </w:r>
      <w:r>
        <w:rPr>
          <w:rFonts w:ascii="Times New Roman" w:hAnsi="Times New Roman" w:cs="Times New Roman"/>
        </w:rPr>
        <w:t xml:space="preserve"> </w:t>
      </w:r>
      <w:r w:rsidR="00631CA4">
        <w:rPr>
          <w:rFonts w:ascii="Times New Roman" w:hAnsi="Times New Roman" w:cs="Times New Roman"/>
        </w:rPr>
        <w:t xml:space="preserve">право на заключение договора аренды </w:t>
      </w:r>
      <w:r w:rsidR="00631CA4">
        <w:rPr>
          <w:rFonts w:ascii="Times New Roman" w:hAnsi="Times New Roman" w:cs="Times New Roman"/>
          <w:color w:val="000000"/>
        </w:rPr>
        <w:t>земельного участка с кадастровым номером 23:27:0806001:10012, расположенный по адресу: Краснодарски</w:t>
      </w:r>
      <w:r w:rsidR="006236F3">
        <w:rPr>
          <w:rFonts w:ascii="Times New Roman" w:hAnsi="Times New Roman" w:cs="Times New Roman"/>
          <w:color w:val="000000"/>
        </w:rPr>
        <w:t>й край, Славянский район, с/</w:t>
      </w:r>
      <w:proofErr w:type="gramStart"/>
      <w:r w:rsidR="006236F3">
        <w:rPr>
          <w:rFonts w:ascii="Times New Roman" w:hAnsi="Times New Roman" w:cs="Times New Roman"/>
          <w:color w:val="000000"/>
        </w:rPr>
        <w:t>п</w:t>
      </w:r>
      <w:proofErr w:type="gramEnd"/>
      <w:r w:rsidR="00631CA4">
        <w:rPr>
          <w:rFonts w:ascii="Times New Roman" w:hAnsi="Times New Roman" w:cs="Times New Roman"/>
          <w:color w:val="000000"/>
        </w:rPr>
        <w:t xml:space="preserve"> Протокское, учас</w:t>
      </w:r>
      <w:r w:rsidR="006236F3">
        <w:rPr>
          <w:rFonts w:ascii="Times New Roman" w:hAnsi="Times New Roman" w:cs="Times New Roman"/>
          <w:color w:val="000000"/>
        </w:rPr>
        <w:t>ток № 11 в 100 м западнее х.</w:t>
      </w:r>
      <w:r w:rsidR="00631CA4">
        <w:rPr>
          <w:rFonts w:ascii="Times New Roman" w:hAnsi="Times New Roman" w:cs="Times New Roman"/>
          <w:color w:val="000000"/>
        </w:rPr>
        <w:t xml:space="preserve"> Нещадимовского, общей  площадью 37541 кв.м., категория земель: земли сельскохозяйственного назначения, разрешенное использование земельного участка: для сельскохозяйственного использования. </w:t>
      </w:r>
      <w:r w:rsidR="00631CA4">
        <w:rPr>
          <w:rFonts w:ascii="Times New Roman" w:hAnsi="Times New Roman" w:cs="Times New Roman"/>
        </w:rPr>
        <w:t xml:space="preserve">Начальный размер годовой арендной платы земельного участка 14 025 </w:t>
      </w:r>
      <w:r w:rsidR="00631CA4">
        <w:rPr>
          <w:rFonts w:ascii="Times New Roman" w:hAnsi="Times New Roman" w:cs="Times New Roman"/>
          <w:color w:val="000000"/>
        </w:rPr>
        <w:t xml:space="preserve">рублей. Размер задатка – </w:t>
      </w:r>
      <w:r w:rsidR="00D84019">
        <w:rPr>
          <w:rFonts w:ascii="Times New Roman" w:hAnsi="Times New Roman" w:cs="Times New Roman"/>
          <w:color w:val="000000"/>
        </w:rPr>
        <w:t xml:space="preserve"> </w:t>
      </w:r>
      <w:r w:rsidR="00631CA4">
        <w:rPr>
          <w:rFonts w:ascii="Times New Roman" w:hAnsi="Times New Roman" w:cs="Times New Roman"/>
          <w:color w:val="000000"/>
        </w:rPr>
        <w:t xml:space="preserve"> 2 805 рублей. «Шаг» аукциона -  701 рубль. </w:t>
      </w:r>
      <w:r w:rsidR="00631CA4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631CA4">
        <w:rPr>
          <w:rFonts w:ascii="Times New Roman" w:hAnsi="Times New Roman" w:cs="Times New Roman"/>
          <w:color w:val="000000"/>
        </w:rPr>
        <w:t>нет.</w:t>
      </w:r>
    </w:p>
    <w:p w:rsidR="00D70BD7" w:rsidRDefault="00D70BD7" w:rsidP="00D70BD7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4:</w:t>
      </w:r>
      <w:r>
        <w:rPr>
          <w:rFonts w:ascii="Times New Roman" w:hAnsi="Times New Roman" w:cs="Times New Roman"/>
        </w:rPr>
        <w:t xml:space="preserve"> право на заключение договора аренды </w:t>
      </w:r>
      <w:r>
        <w:rPr>
          <w:rFonts w:ascii="Times New Roman" w:hAnsi="Times New Roman" w:cs="Times New Roman"/>
          <w:color w:val="000000"/>
        </w:rPr>
        <w:t>земельного участка с кадастровым номером 23:27:0802002:10418, расположенный по адресу: Краснодарск</w:t>
      </w:r>
      <w:r w:rsidR="006236F3">
        <w:rPr>
          <w:rFonts w:ascii="Times New Roman" w:hAnsi="Times New Roman" w:cs="Times New Roman"/>
          <w:color w:val="000000"/>
        </w:rPr>
        <w:t>ий край, Славянский район, с/</w:t>
      </w:r>
      <w:proofErr w:type="gramStart"/>
      <w:r w:rsidR="006236F3"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Протокское, на южной окраине хутора Нещадимовского, общей площадью 69131 кв.м., категория земель: земли сельскохозяйственного назначения, разрешенное использование земельного участка: для сельскохозяйственного использования. </w:t>
      </w:r>
      <w:r>
        <w:rPr>
          <w:rFonts w:ascii="Times New Roman" w:hAnsi="Times New Roman" w:cs="Times New Roman"/>
        </w:rPr>
        <w:t xml:space="preserve">Начальный размер годовой арендной платы земельного участка 22 122 </w:t>
      </w:r>
      <w:r w:rsidR="006236F3">
        <w:rPr>
          <w:rFonts w:ascii="Times New Roman" w:hAnsi="Times New Roman" w:cs="Times New Roman"/>
          <w:color w:val="000000"/>
        </w:rPr>
        <w:t>рубля</w:t>
      </w:r>
      <w:r>
        <w:rPr>
          <w:rFonts w:ascii="Times New Roman" w:hAnsi="Times New Roman" w:cs="Times New Roman"/>
          <w:color w:val="000000"/>
        </w:rPr>
        <w:t xml:space="preserve">. Размер задатка –  </w:t>
      </w:r>
      <w:r w:rsidR="006236F3">
        <w:rPr>
          <w:rFonts w:ascii="Times New Roman" w:hAnsi="Times New Roman" w:cs="Times New Roman"/>
          <w:color w:val="000000"/>
        </w:rPr>
        <w:t xml:space="preserve">           4 424 рубля</w:t>
      </w:r>
      <w:r>
        <w:rPr>
          <w:rFonts w:ascii="Times New Roman" w:hAnsi="Times New Roman" w:cs="Times New Roman"/>
          <w:color w:val="000000"/>
        </w:rPr>
        <w:t xml:space="preserve">. «Шаг» аукциона -  1 106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</w:p>
    <w:p w:rsidR="00D70BD7" w:rsidRDefault="00D70BD7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5:</w:t>
      </w:r>
      <w:r>
        <w:rPr>
          <w:rFonts w:ascii="Times New Roman" w:hAnsi="Times New Roman" w:cs="Times New Roman"/>
        </w:rPr>
        <w:t xml:space="preserve"> право на заключение договора аренды </w:t>
      </w:r>
      <w:r>
        <w:rPr>
          <w:rFonts w:ascii="Times New Roman" w:hAnsi="Times New Roman" w:cs="Times New Roman"/>
          <w:color w:val="000000"/>
        </w:rPr>
        <w:t xml:space="preserve">земельного участка с кадастровым номером 23:27:0806003:10016, расположенный по адресу: Краснодарский край, Славянский район, в 10 метрах западнее           х. Нещадимовского, </w:t>
      </w:r>
      <w:r w:rsidR="006236F3">
        <w:rPr>
          <w:rFonts w:ascii="Times New Roman" w:hAnsi="Times New Roman" w:cs="Times New Roman"/>
          <w:color w:val="000000"/>
        </w:rPr>
        <w:t xml:space="preserve">участок № 3, </w:t>
      </w:r>
      <w:r>
        <w:rPr>
          <w:rFonts w:ascii="Times New Roman" w:hAnsi="Times New Roman" w:cs="Times New Roman"/>
          <w:color w:val="000000"/>
        </w:rPr>
        <w:t xml:space="preserve">общей площадью 20786 кв.м., категория земель: земли сельскохозяйственного назначения, разрешенное использование земельного участка: для сельскохозяйственного использования. </w:t>
      </w:r>
      <w:r>
        <w:rPr>
          <w:rFonts w:ascii="Times New Roman" w:hAnsi="Times New Roman" w:cs="Times New Roman"/>
        </w:rPr>
        <w:t xml:space="preserve">Начальный размер годовой арендной платы земельного участка 6 652 </w:t>
      </w:r>
      <w:r>
        <w:rPr>
          <w:rFonts w:ascii="Times New Roman" w:hAnsi="Times New Roman" w:cs="Times New Roman"/>
          <w:color w:val="000000"/>
        </w:rPr>
        <w:t xml:space="preserve">рубля. Размер задатка –  1 330 рублей. «Шаг» аукциона -  333 рубля.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земельными участками: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30CAC" w:rsidRDefault="00430CAC" w:rsidP="00430CAC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Основание для выставления на торги - постановления Администрации муниципального образования Славянский район: № </w:t>
      </w:r>
      <w:r w:rsidR="000B202F">
        <w:rPr>
          <w:rFonts w:ascii="Times New Roman" w:hAnsi="Times New Roman"/>
          <w:sz w:val="22"/>
          <w:szCs w:val="22"/>
        </w:rPr>
        <w:t>2104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3D1DDA">
        <w:rPr>
          <w:rFonts w:ascii="Times New Roman" w:hAnsi="Times New Roman"/>
          <w:sz w:val="22"/>
          <w:szCs w:val="22"/>
        </w:rPr>
        <w:t>17.10</w:t>
      </w:r>
      <w:r>
        <w:rPr>
          <w:rFonts w:ascii="Times New Roman" w:hAnsi="Times New Roman"/>
          <w:sz w:val="22"/>
          <w:szCs w:val="22"/>
        </w:rPr>
        <w:t>.201</w:t>
      </w:r>
      <w:r w:rsidR="003D1DDA">
        <w:rPr>
          <w:rFonts w:ascii="Times New Roman" w:hAnsi="Times New Roman"/>
          <w:sz w:val="22"/>
          <w:szCs w:val="22"/>
        </w:rPr>
        <w:t>2 г.</w:t>
      </w:r>
      <w:r>
        <w:rPr>
          <w:rFonts w:ascii="Times New Roman" w:hAnsi="Times New Roman"/>
          <w:sz w:val="22"/>
          <w:szCs w:val="22"/>
        </w:rPr>
        <w:t xml:space="preserve"> (лот № 1);</w:t>
      </w:r>
      <w:r>
        <w:rPr>
          <w:rFonts w:ascii="Times New Roman" w:hAnsi="Times New Roman"/>
          <w:color w:val="0000FF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№ </w:t>
      </w:r>
      <w:r w:rsidR="000B202F">
        <w:rPr>
          <w:rFonts w:ascii="Times New Roman" w:hAnsi="Times New Roman"/>
          <w:sz w:val="22"/>
          <w:szCs w:val="22"/>
        </w:rPr>
        <w:t>2105</w:t>
      </w:r>
      <w:r w:rsidR="00C41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 </w:t>
      </w:r>
      <w:r w:rsidR="003D1DDA">
        <w:rPr>
          <w:rFonts w:ascii="Times New Roman" w:hAnsi="Times New Roman"/>
          <w:sz w:val="22"/>
          <w:szCs w:val="22"/>
        </w:rPr>
        <w:t>17.10.2012 г</w:t>
      </w:r>
      <w:r>
        <w:rPr>
          <w:rFonts w:ascii="Times New Roman" w:hAnsi="Times New Roman"/>
          <w:sz w:val="22"/>
          <w:szCs w:val="22"/>
        </w:rPr>
        <w:t xml:space="preserve">. (лот № 2); № </w:t>
      </w:r>
      <w:r w:rsidR="003D1DDA">
        <w:rPr>
          <w:rFonts w:ascii="Times New Roman" w:hAnsi="Times New Roman"/>
          <w:sz w:val="22"/>
          <w:szCs w:val="22"/>
        </w:rPr>
        <w:t>2</w:t>
      </w:r>
      <w:r w:rsidR="000B202F">
        <w:rPr>
          <w:rFonts w:ascii="Times New Roman" w:hAnsi="Times New Roman"/>
          <w:sz w:val="22"/>
          <w:szCs w:val="22"/>
        </w:rPr>
        <w:t>098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3D1DDA">
        <w:rPr>
          <w:rFonts w:ascii="Times New Roman" w:hAnsi="Times New Roman"/>
          <w:sz w:val="22"/>
          <w:szCs w:val="22"/>
        </w:rPr>
        <w:t>17.10.2012 г</w:t>
      </w:r>
      <w:r w:rsidR="000B202F">
        <w:rPr>
          <w:rFonts w:ascii="Times New Roman" w:hAnsi="Times New Roman"/>
          <w:sz w:val="22"/>
          <w:szCs w:val="22"/>
        </w:rPr>
        <w:t>. (лот № 3)</w:t>
      </w:r>
      <w:r w:rsidR="00D70BD7">
        <w:rPr>
          <w:rFonts w:ascii="Times New Roman" w:hAnsi="Times New Roman"/>
          <w:sz w:val="22"/>
          <w:szCs w:val="22"/>
        </w:rPr>
        <w:t>; № 2172 от 23.10.2012 г. (лот № 4); № 2171 от 23.10.2012 г. (лот № 5).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аукциона, с проектом договора купли-продажи (аренды), а также  получение другой дополнительной информации, осуществляется у организатора аукциона по адресу: г. Славянск-на-Кубани, ул. Отдельская,  209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</w:t>
      </w:r>
      <w:r w:rsidR="00D84019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  <w:bCs/>
        </w:rPr>
        <w:t xml:space="preserve"> </w:t>
      </w:r>
      <w:r w:rsidR="005753D5">
        <w:rPr>
          <w:rFonts w:ascii="Times New Roman" w:hAnsi="Times New Roman" w:cs="Times New Roman"/>
          <w:b/>
          <w:bCs/>
        </w:rPr>
        <w:t>ноября</w:t>
      </w:r>
      <w:r>
        <w:rPr>
          <w:rFonts w:ascii="Times New Roman" w:hAnsi="Times New Roman" w:cs="Times New Roman"/>
          <w:b/>
          <w:bCs/>
        </w:rPr>
        <w:t xml:space="preserve"> 2012г.</w:t>
      </w:r>
      <w:r>
        <w:rPr>
          <w:rFonts w:ascii="Times New Roman" w:hAnsi="Times New Roman" w:cs="Times New Roman"/>
        </w:rPr>
        <w:t xml:space="preserve"> (включительно) с 10.00 до 12.00 и с 13.00</w:t>
      </w:r>
      <w:proofErr w:type="gramEnd"/>
      <w:r>
        <w:rPr>
          <w:rFonts w:ascii="Times New Roman" w:hAnsi="Times New Roman" w:cs="Times New Roman"/>
        </w:rPr>
        <w:t xml:space="preserve"> до 17.00 в рабочие дни. Осмотр земельных участков на месте осуществляется ежедневно до </w:t>
      </w:r>
      <w:r w:rsidR="00D84019">
        <w:rPr>
          <w:rFonts w:ascii="Times New Roman" w:hAnsi="Times New Roman" w:cs="Times New Roman"/>
          <w:b/>
        </w:rPr>
        <w:t>27</w:t>
      </w:r>
      <w:r w:rsidR="005753D5">
        <w:rPr>
          <w:rFonts w:ascii="Times New Roman" w:hAnsi="Times New Roman" w:cs="Times New Roman"/>
          <w:b/>
        </w:rPr>
        <w:t>.11.</w:t>
      </w:r>
      <w:r>
        <w:rPr>
          <w:rFonts w:ascii="Times New Roman" w:hAnsi="Times New Roman" w:cs="Times New Roman"/>
          <w:b/>
          <w:bCs/>
        </w:rPr>
        <w:t>2012г.</w:t>
      </w:r>
      <w:r>
        <w:rPr>
          <w:rFonts w:ascii="Times New Roman" w:hAnsi="Times New Roman" w:cs="Times New Roman"/>
        </w:rPr>
        <w:t xml:space="preserve"> (включительно) с 10:00 до 12:00. Контактный телефон: 8-86146-78-2-56.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Принятие организатором аукциона решения об отказе от проведения аукциона осуществляется в сроки, предусмотренные действующим законодательством Российской Федерации.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Рассмотрение заявок и признание претендентов  участниками  аукциона состоится </w:t>
      </w:r>
      <w:r w:rsidR="000B202F">
        <w:rPr>
          <w:rFonts w:ascii="Times New Roman" w:hAnsi="Times New Roman" w:cs="Times New Roman"/>
          <w:b/>
          <w:bCs/>
        </w:rPr>
        <w:t>2</w:t>
      </w:r>
      <w:r w:rsidR="00D84019">
        <w:rPr>
          <w:rFonts w:ascii="Times New Roman" w:hAnsi="Times New Roman" w:cs="Times New Roman"/>
          <w:b/>
          <w:bCs/>
        </w:rPr>
        <w:t>8</w:t>
      </w:r>
      <w:r w:rsidR="005753D5">
        <w:rPr>
          <w:rFonts w:ascii="Times New Roman" w:hAnsi="Times New Roman" w:cs="Times New Roman"/>
          <w:b/>
          <w:bCs/>
        </w:rPr>
        <w:t xml:space="preserve"> ноября</w:t>
      </w:r>
      <w:r w:rsidR="007F347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2012 года</w:t>
      </w:r>
      <w:r>
        <w:rPr>
          <w:rFonts w:ascii="Times New Roman" w:hAnsi="Times New Roman" w:cs="Times New Roman"/>
        </w:rPr>
        <w:t xml:space="preserve">  в 12.00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г. Славянск-на-Кубани, ул. Красная, 22, актовый зал администрации муниципального образования Славянский район.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аукционе.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Для участия в аукционе </w:t>
      </w:r>
      <w:r>
        <w:rPr>
          <w:rFonts w:ascii="Times New Roman" w:hAnsi="Times New Roman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</w:t>
      </w:r>
      <w:r>
        <w:rPr>
          <w:rFonts w:ascii="Times New Roman" w:hAnsi="Times New Roman" w:cs="Times New Roman"/>
        </w:rPr>
        <w:t xml:space="preserve">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 xml:space="preserve"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 </w:t>
      </w:r>
      <w:r>
        <w:rPr>
          <w:rFonts w:ascii="Times New Roman" w:hAnsi="Times New Roman" w:cs="Times New Roman"/>
        </w:rPr>
        <w:t xml:space="preserve">для жилищного строительства 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аукциона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/сч 40702810200100000225 в ОАО «Крайинвестбанк» г. Краснодар,  кор. сч. № 30101810500000000516,  БИК № 040349516, ОГРН 1112370000027. Задаток должен поступить на счет организатора аукциона не позднее </w:t>
      </w:r>
      <w:r w:rsidR="00D84019">
        <w:rPr>
          <w:rFonts w:ascii="Times New Roman" w:hAnsi="Times New Roman" w:cs="Times New Roman"/>
        </w:rPr>
        <w:t xml:space="preserve">                       </w:t>
      </w:r>
      <w:r w:rsidR="00D84019">
        <w:rPr>
          <w:rFonts w:ascii="Times New Roman" w:hAnsi="Times New Roman" w:cs="Times New Roman"/>
          <w:b/>
          <w:bCs/>
        </w:rPr>
        <w:t>27</w:t>
      </w:r>
      <w:r w:rsidR="005753D5">
        <w:rPr>
          <w:rFonts w:ascii="Times New Roman" w:hAnsi="Times New Roman" w:cs="Times New Roman"/>
          <w:b/>
          <w:bCs/>
        </w:rPr>
        <w:t xml:space="preserve"> ноя</w:t>
      </w:r>
      <w:r w:rsidR="007F347B">
        <w:rPr>
          <w:rFonts w:ascii="Times New Roman" w:hAnsi="Times New Roman" w:cs="Times New Roman"/>
          <w:b/>
          <w:bCs/>
        </w:rPr>
        <w:t>бря</w:t>
      </w:r>
      <w:r>
        <w:rPr>
          <w:rFonts w:ascii="Times New Roman" w:hAnsi="Times New Roman" w:cs="Times New Roman"/>
          <w:b/>
          <w:bCs/>
        </w:rPr>
        <w:t xml:space="preserve"> 2012г.</w:t>
      </w:r>
      <w:r>
        <w:rPr>
          <w:rFonts w:ascii="Times New Roman" w:hAnsi="Times New Roman" w:cs="Times New Roman"/>
        </w:rPr>
        <w:t xml:space="preserve"> 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аукциона  является выписка со счета организатора аукциона. </w:t>
      </w:r>
    </w:p>
    <w:p w:rsidR="000E50A6" w:rsidRDefault="00430CAC" w:rsidP="000E50A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аукциона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аукционе, в течение трех банковских дней со дня оформления протокола приема заявок на участие в аукционе; участникам аукциона, не ставшим победителями, в течение трех банковских дней со дня подписания протокола о результатах аукциона;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аукциона, заявителям и участникам аукциона в случае отказа организатора аукциона от проведения аукциона,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несостоявшегося аукциона, в течение трех банковских дней со дня проведения аукциона;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</w:t>
      </w:r>
      <w:r w:rsidR="000E50A6">
        <w:rPr>
          <w:rFonts w:ascii="Times New Roman" w:hAnsi="Times New Roman" w:cs="Times New Roman"/>
        </w:rPr>
        <w:t>ва на заключение договора аренды.</w:t>
      </w:r>
    </w:p>
    <w:p w:rsidR="009A28DD" w:rsidRDefault="000E50A6" w:rsidP="009A28DD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 </w:t>
      </w:r>
      <w:r w:rsidR="009A28DD">
        <w:rPr>
          <w:rFonts w:ascii="Times New Roman" w:hAnsi="Times New Roman" w:cs="Times New Roman"/>
        </w:rPr>
        <w:t xml:space="preserve">Срок заключения договора </w:t>
      </w:r>
      <w:r w:rsidR="00D84019">
        <w:rPr>
          <w:rFonts w:ascii="Times New Roman" w:hAnsi="Times New Roman" w:cs="Times New Roman"/>
        </w:rPr>
        <w:t>аренды земельного участка</w:t>
      </w:r>
      <w:r w:rsidR="009A28DD">
        <w:rPr>
          <w:rFonts w:ascii="Times New Roman" w:hAnsi="Times New Roman" w:cs="Times New Roman"/>
        </w:rPr>
        <w:t>: победитель аукциона</w:t>
      </w:r>
      <w:r w:rsidR="0018462A">
        <w:rPr>
          <w:rFonts w:ascii="Times New Roman" w:hAnsi="Times New Roman" w:cs="Times New Roman"/>
        </w:rPr>
        <w:t xml:space="preserve"> заключает</w:t>
      </w:r>
      <w:r w:rsidR="009A28DD">
        <w:rPr>
          <w:rFonts w:ascii="Times New Roman" w:hAnsi="Times New Roman" w:cs="Times New Roman"/>
        </w:rPr>
        <w:t xml:space="preserve"> </w:t>
      </w:r>
      <w:r w:rsidR="00D84019">
        <w:rPr>
          <w:rFonts w:ascii="Times New Roman" w:hAnsi="Times New Roman" w:cs="Times New Roman"/>
        </w:rPr>
        <w:t>договор аренды</w:t>
      </w:r>
      <w:r w:rsidR="009A28DD">
        <w:rPr>
          <w:rFonts w:ascii="Times New Roman" w:hAnsi="Times New Roman" w:cs="Times New Roman"/>
        </w:rPr>
        <w:t xml:space="preserve"> земельного участка</w:t>
      </w:r>
      <w:r w:rsidR="0018462A">
        <w:rPr>
          <w:rFonts w:ascii="Times New Roman" w:hAnsi="Times New Roman" w:cs="Times New Roman"/>
        </w:rPr>
        <w:t xml:space="preserve"> </w:t>
      </w:r>
      <w:r w:rsidR="00D84019">
        <w:rPr>
          <w:rFonts w:ascii="Times New Roman" w:hAnsi="Times New Roman" w:cs="Times New Roman"/>
        </w:rPr>
        <w:t>в срок не позднее</w:t>
      </w:r>
      <w:r w:rsidR="009A28DD">
        <w:rPr>
          <w:rFonts w:ascii="Times New Roman" w:hAnsi="Times New Roman" w:cs="Times New Roman"/>
        </w:rPr>
        <w:t xml:space="preserve"> 5 дней </w:t>
      </w:r>
      <w:r w:rsidR="00D84019">
        <w:rPr>
          <w:rFonts w:ascii="Times New Roman" w:hAnsi="Times New Roman" w:cs="Times New Roman"/>
        </w:rPr>
        <w:t>со дня</w:t>
      </w:r>
      <w:r w:rsidR="009A28DD">
        <w:rPr>
          <w:rFonts w:ascii="Times New Roman" w:hAnsi="Times New Roman" w:cs="Times New Roman"/>
        </w:rPr>
        <w:t xml:space="preserve"> проведения </w:t>
      </w:r>
      <w:r w:rsidR="00D84019">
        <w:rPr>
          <w:rFonts w:ascii="Times New Roman" w:hAnsi="Times New Roman" w:cs="Times New Roman"/>
        </w:rPr>
        <w:t>итогов аукциона. Оплата суммы, соответствующей годовой арендной плате за земельный участок, вносится в течение 5 дней после заключения договора аренды земельного участка.</w:t>
      </w:r>
    </w:p>
    <w:p w:rsidR="00430CAC" w:rsidRDefault="00430CAC" w:rsidP="009A28DD">
      <w:pPr>
        <w:pStyle w:val="a3"/>
        <w:jc w:val="both"/>
        <w:rPr>
          <w:rFonts w:ascii="Times New Roman" w:hAnsi="Times New Roman" w:cs="Times New Roman"/>
        </w:rPr>
      </w:pPr>
    </w:p>
    <w:p w:rsidR="00430CAC" w:rsidRDefault="00C41811" w:rsidP="00C4181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</w:t>
      </w:r>
      <w:r w:rsidR="00430CA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bookmarkEnd w:id="0"/>
      <w:r w:rsidR="00430CAC">
        <w:rPr>
          <w:rFonts w:ascii="Times New Roman" w:hAnsi="Times New Roman" w:cs="Times New Roman"/>
        </w:rPr>
        <w:t>Е.А.Берсенёв</w:t>
      </w: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rPr>
          <w:rFonts w:ascii="Times New Roman" w:hAnsi="Times New Roman" w:cs="Times New Roman"/>
        </w:rPr>
      </w:pPr>
    </w:p>
    <w:p w:rsidR="004C761C" w:rsidRDefault="004C761C"/>
    <w:sectPr w:rsidR="004C761C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CAC"/>
    <w:rsid w:val="000223E1"/>
    <w:rsid w:val="000362A3"/>
    <w:rsid w:val="00042AE1"/>
    <w:rsid w:val="00056FF0"/>
    <w:rsid w:val="00081747"/>
    <w:rsid w:val="000B04EE"/>
    <w:rsid w:val="000B202F"/>
    <w:rsid w:val="000C0483"/>
    <w:rsid w:val="000E50A6"/>
    <w:rsid w:val="00102259"/>
    <w:rsid w:val="001421CF"/>
    <w:rsid w:val="001737E6"/>
    <w:rsid w:val="0018462A"/>
    <w:rsid w:val="00190A14"/>
    <w:rsid w:val="001A7243"/>
    <w:rsid w:val="0023140B"/>
    <w:rsid w:val="00232699"/>
    <w:rsid w:val="002A1A37"/>
    <w:rsid w:val="002A1C42"/>
    <w:rsid w:val="00345337"/>
    <w:rsid w:val="00364527"/>
    <w:rsid w:val="00381BE1"/>
    <w:rsid w:val="0039527F"/>
    <w:rsid w:val="003D1DDA"/>
    <w:rsid w:val="003E4038"/>
    <w:rsid w:val="00430CAC"/>
    <w:rsid w:val="00443D83"/>
    <w:rsid w:val="00482DC8"/>
    <w:rsid w:val="004B74A0"/>
    <w:rsid w:val="004C761C"/>
    <w:rsid w:val="004D1CA8"/>
    <w:rsid w:val="00511765"/>
    <w:rsid w:val="005602D9"/>
    <w:rsid w:val="005736B0"/>
    <w:rsid w:val="005753D5"/>
    <w:rsid w:val="005A2C23"/>
    <w:rsid w:val="005A2F6D"/>
    <w:rsid w:val="005A6B61"/>
    <w:rsid w:val="005D77ED"/>
    <w:rsid w:val="005F2970"/>
    <w:rsid w:val="005F7E67"/>
    <w:rsid w:val="006236F3"/>
    <w:rsid w:val="00631CA4"/>
    <w:rsid w:val="0064155A"/>
    <w:rsid w:val="0067613C"/>
    <w:rsid w:val="006D6B2A"/>
    <w:rsid w:val="00723B72"/>
    <w:rsid w:val="00741AA7"/>
    <w:rsid w:val="00745C43"/>
    <w:rsid w:val="0077395E"/>
    <w:rsid w:val="007A23A8"/>
    <w:rsid w:val="007D3E24"/>
    <w:rsid w:val="007F089C"/>
    <w:rsid w:val="007F347B"/>
    <w:rsid w:val="00800ADE"/>
    <w:rsid w:val="008305EF"/>
    <w:rsid w:val="00833AD6"/>
    <w:rsid w:val="00876691"/>
    <w:rsid w:val="008B45EA"/>
    <w:rsid w:val="008F0FED"/>
    <w:rsid w:val="008F7D46"/>
    <w:rsid w:val="0091465C"/>
    <w:rsid w:val="009154C6"/>
    <w:rsid w:val="009239DC"/>
    <w:rsid w:val="00972695"/>
    <w:rsid w:val="009A28DD"/>
    <w:rsid w:val="009C2591"/>
    <w:rsid w:val="00A2564C"/>
    <w:rsid w:val="00A5461B"/>
    <w:rsid w:val="00AB02DD"/>
    <w:rsid w:val="00AC0361"/>
    <w:rsid w:val="00AC3281"/>
    <w:rsid w:val="00AE4CAA"/>
    <w:rsid w:val="00B24742"/>
    <w:rsid w:val="00B501E2"/>
    <w:rsid w:val="00B54BDD"/>
    <w:rsid w:val="00B769A2"/>
    <w:rsid w:val="00B8718E"/>
    <w:rsid w:val="00BA7DF8"/>
    <w:rsid w:val="00BD4DF3"/>
    <w:rsid w:val="00BF62D5"/>
    <w:rsid w:val="00C06967"/>
    <w:rsid w:val="00C41811"/>
    <w:rsid w:val="00CC5B01"/>
    <w:rsid w:val="00CD4AD6"/>
    <w:rsid w:val="00D315D8"/>
    <w:rsid w:val="00D44A12"/>
    <w:rsid w:val="00D522BD"/>
    <w:rsid w:val="00D70BD7"/>
    <w:rsid w:val="00D73930"/>
    <w:rsid w:val="00D84019"/>
    <w:rsid w:val="00DE0C8E"/>
    <w:rsid w:val="00DF4222"/>
    <w:rsid w:val="00E50225"/>
    <w:rsid w:val="00EC05CA"/>
    <w:rsid w:val="00F70725"/>
    <w:rsid w:val="00F7406D"/>
    <w:rsid w:val="00F93C0E"/>
    <w:rsid w:val="00F9733E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1"/>
  </w:style>
  <w:style w:type="paragraph" w:styleId="2">
    <w:name w:val="heading 2"/>
    <w:basedOn w:val="a"/>
    <w:next w:val="a"/>
    <w:link w:val="20"/>
    <w:semiHidden/>
    <w:unhideWhenUsed/>
    <w:qFormat/>
    <w:rsid w:val="00430CA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CAC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1"/>
    <w:semiHidden/>
    <w:unhideWhenUsed/>
    <w:rsid w:val="00430CA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430CAC"/>
    <w:rPr>
      <w:sz w:val="16"/>
      <w:szCs w:val="16"/>
    </w:rPr>
  </w:style>
  <w:style w:type="paragraph" w:styleId="a3">
    <w:name w:val="No Spacing"/>
    <w:qFormat/>
    <w:rsid w:val="00430C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30C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3 Знак1"/>
    <w:basedOn w:val="a0"/>
    <w:link w:val="3"/>
    <w:semiHidden/>
    <w:locked/>
    <w:rsid w:val="00430CAC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Владос</cp:lastModifiedBy>
  <cp:revision>30</cp:revision>
  <cp:lastPrinted>2012-10-30T13:47:00Z</cp:lastPrinted>
  <dcterms:created xsi:type="dcterms:W3CDTF">2012-08-08T06:00:00Z</dcterms:created>
  <dcterms:modified xsi:type="dcterms:W3CDTF">2012-11-02T06:16:00Z</dcterms:modified>
</cp:coreProperties>
</file>